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601" w:rsidRDefault="002F4DE6" w:rsidP="002F4DE6">
      <w:pPr>
        <w:spacing w:line="360" w:lineRule="auto"/>
        <w:rPr>
          <w:rFonts w:ascii="Arial" w:hAnsi="Arial" w:cs="Arial"/>
          <w:b/>
          <w:bCs/>
          <w:color w:val="222222"/>
          <w:sz w:val="32"/>
          <w:szCs w:val="32"/>
          <w:shd w:val="clear" w:color="auto" w:fill="FFFFFF"/>
        </w:rPr>
      </w:pPr>
      <w:bookmarkStart w:id="0" w:name="_GoBack"/>
      <w:bookmarkEnd w:id="0"/>
      <w:r w:rsidRPr="00871EB0">
        <w:rPr>
          <w:rFonts w:ascii="Arial" w:hAnsi="Arial" w:cs="Arial"/>
          <w:b/>
          <w:bCs/>
          <w:color w:val="222222"/>
          <w:sz w:val="32"/>
          <w:szCs w:val="32"/>
          <w:shd w:val="clear" w:color="auto" w:fill="FFFFFF"/>
        </w:rPr>
        <w:t>Distance learner</w:t>
      </w:r>
    </w:p>
    <w:p w:rsidR="002F4DE6" w:rsidRPr="00C10601" w:rsidRDefault="002F4DE6" w:rsidP="002F4DE6">
      <w:pPr>
        <w:spacing w:line="360" w:lineRule="auto"/>
        <w:rPr>
          <w:rFonts w:ascii="Arial" w:hAnsi="Arial" w:cs="Arial"/>
          <w:b/>
          <w:bCs/>
          <w:color w:val="222222"/>
          <w:sz w:val="32"/>
          <w:szCs w:val="32"/>
          <w:shd w:val="clear" w:color="auto" w:fill="FFFFFF"/>
        </w:rPr>
      </w:pPr>
      <w:r w:rsidRPr="00871EB0">
        <w:rPr>
          <w:rFonts w:ascii="Arial" w:hAnsi="Arial" w:cs="Arial"/>
          <w:b/>
          <w:bCs/>
          <w:color w:val="222222"/>
          <w:sz w:val="32"/>
          <w:szCs w:val="32"/>
          <w:shd w:val="clear" w:color="auto" w:fill="FFFFFF"/>
        </w:rPr>
        <w:t>Distance</w:t>
      </w:r>
      <w:r w:rsidRPr="00871EB0">
        <w:rPr>
          <w:rStyle w:val="apple-converted-space"/>
          <w:rFonts w:ascii="Arial" w:hAnsi="Arial" w:cs="Arial"/>
          <w:color w:val="222222"/>
          <w:sz w:val="32"/>
          <w:szCs w:val="32"/>
          <w:shd w:val="clear" w:color="auto" w:fill="FFFFFF"/>
        </w:rPr>
        <w:t> </w:t>
      </w:r>
      <w:r w:rsidRPr="00871EB0">
        <w:rPr>
          <w:rFonts w:ascii="Arial" w:hAnsi="Arial" w:cs="Arial"/>
          <w:color w:val="222222"/>
          <w:sz w:val="32"/>
          <w:szCs w:val="32"/>
          <w:shd w:val="clear" w:color="auto" w:fill="FFFFFF"/>
        </w:rPr>
        <w:t>education or</w:t>
      </w:r>
      <w:r w:rsidRPr="00871EB0">
        <w:rPr>
          <w:rStyle w:val="apple-converted-space"/>
          <w:rFonts w:ascii="Arial" w:hAnsi="Arial" w:cs="Arial"/>
          <w:color w:val="222222"/>
          <w:sz w:val="32"/>
          <w:szCs w:val="32"/>
          <w:shd w:val="clear" w:color="auto" w:fill="FFFFFF"/>
        </w:rPr>
        <w:t> </w:t>
      </w:r>
      <w:r w:rsidRPr="00871EB0">
        <w:rPr>
          <w:rFonts w:ascii="Arial" w:hAnsi="Arial" w:cs="Arial"/>
          <w:b/>
          <w:bCs/>
          <w:color w:val="222222"/>
          <w:sz w:val="32"/>
          <w:szCs w:val="32"/>
          <w:shd w:val="clear" w:color="auto" w:fill="FFFFFF"/>
        </w:rPr>
        <w:t>distance learning</w:t>
      </w:r>
      <w:r w:rsidRPr="00871EB0">
        <w:rPr>
          <w:rStyle w:val="apple-converted-space"/>
          <w:rFonts w:ascii="Arial" w:hAnsi="Arial" w:cs="Arial"/>
          <w:color w:val="222222"/>
          <w:sz w:val="32"/>
          <w:szCs w:val="32"/>
          <w:shd w:val="clear" w:color="auto" w:fill="FFFFFF"/>
        </w:rPr>
        <w:t> </w:t>
      </w:r>
      <w:r w:rsidRPr="00871EB0">
        <w:rPr>
          <w:rFonts w:ascii="Arial" w:hAnsi="Arial" w:cs="Arial"/>
          <w:color w:val="222222"/>
          <w:sz w:val="32"/>
          <w:szCs w:val="32"/>
          <w:shd w:val="clear" w:color="auto" w:fill="FFFFFF"/>
        </w:rPr>
        <w:t>is the education of those students who are not physically present at institution.</w:t>
      </w:r>
    </w:p>
    <w:p w:rsidR="002F4DE6" w:rsidRPr="00871EB0" w:rsidRDefault="002F4DE6" w:rsidP="002F4DE6">
      <w:pPr>
        <w:spacing w:line="360" w:lineRule="auto"/>
        <w:rPr>
          <w:rFonts w:ascii="Times New Roman" w:hAnsi="Times New Roman" w:cs="Times New Roman"/>
          <w:b/>
          <w:sz w:val="32"/>
          <w:szCs w:val="32"/>
        </w:rPr>
      </w:pPr>
      <w:r w:rsidRPr="00871EB0">
        <w:rPr>
          <w:rFonts w:ascii="Times New Roman" w:hAnsi="Times New Roman" w:cs="Times New Roman"/>
          <w:b/>
          <w:sz w:val="32"/>
          <w:szCs w:val="32"/>
        </w:rPr>
        <w:t>Characteristics of Distance learner</w:t>
      </w:r>
    </w:p>
    <w:p w:rsidR="002F4DE6" w:rsidRPr="00871EB0" w:rsidRDefault="002F4DE6" w:rsidP="002F4DE6">
      <w:pPr>
        <w:spacing w:line="360" w:lineRule="auto"/>
        <w:rPr>
          <w:rFonts w:ascii="Times New Roman" w:hAnsi="Times New Roman" w:cs="Times New Roman"/>
          <w:sz w:val="32"/>
          <w:szCs w:val="32"/>
        </w:rPr>
      </w:pPr>
      <w:r w:rsidRPr="00871EB0">
        <w:rPr>
          <w:rFonts w:ascii="Times New Roman" w:hAnsi="Times New Roman" w:cs="Times New Roman"/>
          <w:sz w:val="32"/>
          <w:szCs w:val="32"/>
        </w:rPr>
        <w:t xml:space="preserve">Characteristics of distance </w:t>
      </w:r>
      <w:proofErr w:type="gramStart"/>
      <w:r w:rsidRPr="00871EB0">
        <w:rPr>
          <w:rFonts w:ascii="Times New Roman" w:hAnsi="Times New Roman" w:cs="Times New Roman"/>
          <w:sz w:val="32"/>
          <w:szCs w:val="32"/>
        </w:rPr>
        <w:t>learners  at</w:t>
      </w:r>
      <w:proofErr w:type="gramEnd"/>
      <w:r w:rsidRPr="00871EB0">
        <w:rPr>
          <w:rFonts w:ascii="Times New Roman" w:hAnsi="Times New Roman" w:cs="Times New Roman"/>
          <w:sz w:val="32"/>
          <w:szCs w:val="32"/>
        </w:rPr>
        <w:t xml:space="preserve"> five aspects of learners: general characteristics, cognitive structure, learning motivation, initial ability and learning expectation. Hong Kong Open University researched the following (May et al., 1999):</w:t>
      </w:r>
    </w:p>
    <w:p w:rsidR="002F4DE6" w:rsidRPr="00871EB0" w:rsidRDefault="002F4DE6" w:rsidP="002F4DE6">
      <w:pPr>
        <w:spacing w:line="360" w:lineRule="auto"/>
        <w:rPr>
          <w:rFonts w:ascii="Times New Roman" w:hAnsi="Times New Roman" w:cs="Times New Roman"/>
          <w:sz w:val="32"/>
          <w:szCs w:val="32"/>
        </w:rPr>
      </w:pPr>
      <w:r w:rsidRPr="00871EB0">
        <w:rPr>
          <w:rFonts w:ascii="Times New Roman" w:hAnsi="Times New Roman" w:cs="Times New Roman"/>
          <w:sz w:val="32"/>
          <w:szCs w:val="32"/>
        </w:rPr>
        <w:t xml:space="preserve"> ● </w:t>
      </w:r>
      <w:proofErr w:type="gramStart"/>
      <w:r w:rsidRPr="00871EB0">
        <w:rPr>
          <w:rFonts w:ascii="Times New Roman" w:hAnsi="Times New Roman" w:cs="Times New Roman"/>
          <w:sz w:val="32"/>
          <w:szCs w:val="32"/>
        </w:rPr>
        <w:t>individual</w:t>
      </w:r>
      <w:proofErr w:type="gramEnd"/>
      <w:r w:rsidRPr="00871EB0">
        <w:rPr>
          <w:rFonts w:ascii="Times New Roman" w:hAnsi="Times New Roman" w:cs="Times New Roman"/>
          <w:sz w:val="32"/>
          <w:szCs w:val="32"/>
        </w:rPr>
        <w:t xml:space="preserve"> characteristics (learning motivation, learning style, cognitive processes);</w:t>
      </w:r>
    </w:p>
    <w:p w:rsidR="002F4DE6" w:rsidRPr="00871EB0" w:rsidRDefault="002F4DE6" w:rsidP="002F4DE6">
      <w:pPr>
        <w:spacing w:line="360" w:lineRule="auto"/>
        <w:rPr>
          <w:rFonts w:ascii="Times New Roman" w:hAnsi="Times New Roman" w:cs="Times New Roman"/>
          <w:sz w:val="32"/>
          <w:szCs w:val="32"/>
        </w:rPr>
      </w:pPr>
      <w:r w:rsidRPr="00871EB0">
        <w:rPr>
          <w:rFonts w:ascii="Times New Roman" w:hAnsi="Times New Roman" w:cs="Times New Roman"/>
          <w:sz w:val="32"/>
          <w:szCs w:val="32"/>
        </w:rPr>
        <w:t xml:space="preserve"> ● organizational characteristics (learning habits such as when and where students choose to learn, how long every week they spend on learning and how to organize learning materials of the course, etc.); and </w:t>
      </w:r>
    </w:p>
    <w:p w:rsidR="002F4DE6" w:rsidRPr="00871EB0" w:rsidRDefault="002F4DE6" w:rsidP="002F4DE6">
      <w:pPr>
        <w:spacing w:line="360" w:lineRule="auto"/>
        <w:rPr>
          <w:rFonts w:ascii="Times New Roman" w:hAnsi="Times New Roman" w:cs="Times New Roman"/>
          <w:sz w:val="32"/>
          <w:szCs w:val="32"/>
        </w:rPr>
      </w:pPr>
      <w:r w:rsidRPr="00871EB0">
        <w:rPr>
          <w:rFonts w:ascii="Times New Roman" w:hAnsi="Times New Roman" w:cs="Times New Roman"/>
          <w:sz w:val="32"/>
          <w:szCs w:val="32"/>
        </w:rPr>
        <w:t xml:space="preserve">● </w:t>
      </w:r>
      <w:proofErr w:type="gramStart"/>
      <w:r w:rsidRPr="00871EB0">
        <w:rPr>
          <w:rFonts w:ascii="Times New Roman" w:hAnsi="Times New Roman" w:cs="Times New Roman"/>
          <w:sz w:val="32"/>
          <w:szCs w:val="32"/>
        </w:rPr>
        <w:t>task</w:t>
      </w:r>
      <w:proofErr w:type="gramEnd"/>
      <w:r w:rsidRPr="00871EB0">
        <w:rPr>
          <w:rFonts w:ascii="Times New Roman" w:hAnsi="Times New Roman" w:cs="Times New Roman"/>
          <w:sz w:val="32"/>
          <w:szCs w:val="32"/>
        </w:rPr>
        <w:t xml:space="preserve"> factors (work, society and family duties, etc.). Boyd (2004) reviews the characteristics of successful online distance learners by investigating successful learners in online courses. This included consideration of techniques, the learning environment, and features of personality and learning. Qureshi, Morton, and </w:t>
      </w:r>
      <w:proofErr w:type="spellStart"/>
      <w:r w:rsidRPr="00871EB0">
        <w:rPr>
          <w:rFonts w:ascii="Times New Roman" w:hAnsi="Times New Roman" w:cs="Times New Roman"/>
          <w:sz w:val="32"/>
          <w:szCs w:val="32"/>
        </w:rPr>
        <w:t>Antosz</w:t>
      </w:r>
      <w:proofErr w:type="spellEnd"/>
      <w:r w:rsidRPr="00871EB0">
        <w:rPr>
          <w:rFonts w:ascii="Times New Roman" w:hAnsi="Times New Roman" w:cs="Times New Roman"/>
          <w:sz w:val="32"/>
          <w:szCs w:val="32"/>
        </w:rPr>
        <w:t xml:space="preserve"> (2002) identified demography, motivation, experiences, obstacles, and the environment of distance learners as significant factors. Elsewhere, </w:t>
      </w:r>
      <w:proofErr w:type="spellStart"/>
      <w:r w:rsidRPr="00871EB0">
        <w:rPr>
          <w:rFonts w:ascii="Times New Roman" w:hAnsi="Times New Roman" w:cs="Times New Roman"/>
          <w:sz w:val="32"/>
          <w:szCs w:val="32"/>
        </w:rPr>
        <w:t>Halsne</w:t>
      </w:r>
      <w:proofErr w:type="spellEnd"/>
      <w:r w:rsidRPr="00871EB0">
        <w:rPr>
          <w:rFonts w:ascii="Times New Roman" w:hAnsi="Times New Roman" w:cs="Times New Roman"/>
          <w:sz w:val="32"/>
          <w:szCs w:val="32"/>
        </w:rPr>
        <w:t xml:space="preserve"> and </w:t>
      </w:r>
      <w:proofErr w:type="spellStart"/>
      <w:r w:rsidRPr="00871EB0">
        <w:rPr>
          <w:rFonts w:ascii="Times New Roman" w:hAnsi="Times New Roman" w:cs="Times New Roman"/>
          <w:sz w:val="32"/>
          <w:szCs w:val="32"/>
        </w:rPr>
        <w:t>Gatta</w:t>
      </w:r>
      <w:proofErr w:type="spellEnd"/>
      <w:r w:rsidRPr="00871EB0">
        <w:rPr>
          <w:rFonts w:ascii="Times New Roman" w:hAnsi="Times New Roman" w:cs="Times New Roman"/>
          <w:sz w:val="32"/>
          <w:szCs w:val="32"/>
        </w:rPr>
        <w:t xml:space="preserve"> (2002) adopted the Mental Measurements Yearbook (</w:t>
      </w:r>
      <w:proofErr w:type="spellStart"/>
      <w:r w:rsidRPr="00871EB0">
        <w:rPr>
          <w:rFonts w:ascii="Times New Roman" w:hAnsi="Times New Roman" w:cs="Times New Roman"/>
          <w:sz w:val="32"/>
          <w:szCs w:val="32"/>
        </w:rPr>
        <w:t>Impara</w:t>
      </w:r>
      <w:proofErr w:type="spellEnd"/>
      <w:r w:rsidRPr="00871EB0">
        <w:rPr>
          <w:rFonts w:ascii="Times New Roman" w:hAnsi="Times New Roman" w:cs="Times New Roman"/>
          <w:sz w:val="32"/>
          <w:szCs w:val="32"/>
        </w:rPr>
        <w:t xml:space="preserve"> and </w:t>
      </w:r>
      <w:proofErr w:type="spellStart"/>
      <w:r w:rsidRPr="00871EB0">
        <w:rPr>
          <w:rFonts w:ascii="Times New Roman" w:hAnsi="Times New Roman" w:cs="Times New Roman"/>
          <w:sz w:val="32"/>
          <w:szCs w:val="32"/>
        </w:rPr>
        <w:t>Plake</w:t>
      </w:r>
      <w:proofErr w:type="spellEnd"/>
      <w:r w:rsidRPr="00871EB0">
        <w:rPr>
          <w:rFonts w:ascii="Times New Roman" w:hAnsi="Times New Roman" w:cs="Times New Roman"/>
          <w:sz w:val="32"/>
          <w:szCs w:val="32"/>
        </w:rPr>
        <w:t xml:space="preserve">, </w:t>
      </w:r>
      <w:r w:rsidRPr="00871EB0">
        <w:rPr>
          <w:rFonts w:ascii="Times New Roman" w:hAnsi="Times New Roman" w:cs="Times New Roman"/>
          <w:sz w:val="32"/>
          <w:szCs w:val="32"/>
        </w:rPr>
        <w:lastRenderedPageBreak/>
        <w:t xml:space="preserve">1998) and </w:t>
      </w:r>
      <w:proofErr w:type="spellStart"/>
      <w:r w:rsidRPr="00871EB0">
        <w:rPr>
          <w:rFonts w:ascii="Times New Roman" w:hAnsi="Times New Roman" w:cs="Times New Roman"/>
          <w:sz w:val="32"/>
          <w:szCs w:val="32"/>
        </w:rPr>
        <w:t>Barsch’s</w:t>
      </w:r>
      <w:proofErr w:type="spellEnd"/>
      <w:r w:rsidRPr="00871EB0">
        <w:rPr>
          <w:rFonts w:ascii="Times New Roman" w:hAnsi="Times New Roman" w:cs="Times New Roman"/>
          <w:sz w:val="32"/>
          <w:szCs w:val="32"/>
        </w:rPr>
        <w:t xml:space="preserve"> (1996) identified demography, occupation and occupational status, educational background, time available per week, learning style and choice of courses as important variables.</w:t>
      </w:r>
    </w:p>
    <w:p w:rsidR="00352191" w:rsidRPr="00871EB0" w:rsidRDefault="002F4DE6" w:rsidP="002F4DE6">
      <w:pPr>
        <w:spacing w:line="360" w:lineRule="auto"/>
        <w:rPr>
          <w:rFonts w:ascii="Times New Roman" w:hAnsi="Times New Roman" w:cs="Times New Roman"/>
          <w:sz w:val="32"/>
          <w:szCs w:val="32"/>
        </w:rPr>
      </w:pPr>
      <w:r w:rsidRPr="00871EB0">
        <w:rPr>
          <w:rFonts w:ascii="Times New Roman" w:hAnsi="Times New Roman" w:cs="Times New Roman"/>
          <w:sz w:val="32"/>
          <w:szCs w:val="32"/>
        </w:rPr>
        <w:t xml:space="preserve"> I conclude from the above </w:t>
      </w:r>
      <w:proofErr w:type="gramStart"/>
      <w:r w:rsidRPr="00871EB0">
        <w:rPr>
          <w:rFonts w:ascii="Times New Roman" w:hAnsi="Times New Roman" w:cs="Times New Roman"/>
          <w:sz w:val="32"/>
          <w:szCs w:val="32"/>
        </w:rPr>
        <w:t>that  psychological</w:t>
      </w:r>
      <w:proofErr w:type="gramEnd"/>
      <w:r w:rsidRPr="00871EB0">
        <w:rPr>
          <w:rFonts w:ascii="Times New Roman" w:hAnsi="Times New Roman" w:cs="Times New Roman"/>
          <w:sz w:val="32"/>
          <w:szCs w:val="32"/>
        </w:rPr>
        <w:t xml:space="preserve"> and </w:t>
      </w:r>
      <w:proofErr w:type="spellStart"/>
      <w:r w:rsidRPr="00871EB0">
        <w:rPr>
          <w:rFonts w:ascii="Times New Roman" w:hAnsi="Times New Roman" w:cs="Times New Roman"/>
          <w:sz w:val="32"/>
          <w:szCs w:val="32"/>
        </w:rPr>
        <w:t>behavioural</w:t>
      </w:r>
      <w:proofErr w:type="spellEnd"/>
      <w:r w:rsidRPr="00871EB0">
        <w:rPr>
          <w:rFonts w:ascii="Times New Roman" w:hAnsi="Times New Roman" w:cs="Times New Roman"/>
          <w:sz w:val="32"/>
          <w:szCs w:val="32"/>
        </w:rPr>
        <w:t xml:space="preserve"> characteristics of web-based learners are very varied and lacks a consistent approach. When compared with traditional face to face learning distance learning differs in the way that teachers are separated by time and space. </w:t>
      </w:r>
    </w:p>
    <w:p w:rsidR="00352191" w:rsidRPr="00871EB0" w:rsidRDefault="002F4DE6" w:rsidP="002F4DE6">
      <w:pPr>
        <w:spacing w:line="360" w:lineRule="auto"/>
        <w:rPr>
          <w:rFonts w:ascii="Times New Roman" w:hAnsi="Times New Roman" w:cs="Times New Roman"/>
          <w:sz w:val="32"/>
          <w:szCs w:val="32"/>
        </w:rPr>
      </w:pPr>
      <w:r w:rsidRPr="00871EB0">
        <w:rPr>
          <w:rFonts w:ascii="Times New Roman" w:hAnsi="Times New Roman" w:cs="Times New Roman"/>
          <w:sz w:val="32"/>
          <w:szCs w:val="32"/>
        </w:rPr>
        <w:t xml:space="preserve">Online distance learners need to manage their learning much more and in this way they are often required to be more self-directed and to monitor their own thinking and action as they work towards the objectives of the course. Zimmerman (2002) suggests that learning motivation, learning strategy, self-efficacy and attribution for success and failure are all important psychological variables in this kind of learning. Ying WANG et al. (2006) suggest that important psychological characteristics of distance learners include learning motivation, self-efficacy, attributions, and learning strategy. Oxford et al. (1993) identified motivation as the key variable in a study of Japanese-language students using satellite television (Zhang &amp; Sun, 2003). </w:t>
      </w:r>
      <w:proofErr w:type="spellStart"/>
      <w:r w:rsidRPr="00871EB0">
        <w:rPr>
          <w:rFonts w:ascii="Times New Roman" w:hAnsi="Times New Roman" w:cs="Times New Roman"/>
          <w:sz w:val="32"/>
          <w:szCs w:val="32"/>
        </w:rPr>
        <w:t>Romainville</w:t>
      </w:r>
      <w:proofErr w:type="spellEnd"/>
      <w:r w:rsidRPr="00871EB0">
        <w:rPr>
          <w:rFonts w:ascii="Times New Roman" w:hAnsi="Times New Roman" w:cs="Times New Roman"/>
          <w:sz w:val="32"/>
          <w:szCs w:val="32"/>
        </w:rPr>
        <w:t xml:space="preserve"> (1994) and </w:t>
      </w:r>
      <w:proofErr w:type="spellStart"/>
      <w:r w:rsidRPr="00871EB0">
        <w:rPr>
          <w:rFonts w:ascii="Times New Roman" w:hAnsi="Times New Roman" w:cs="Times New Roman"/>
          <w:sz w:val="32"/>
          <w:szCs w:val="32"/>
        </w:rPr>
        <w:t>Bessant</w:t>
      </w:r>
      <w:proofErr w:type="spellEnd"/>
      <w:r w:rsidRPr="00871EB0">
        <w:rPr>
          <w:rFonts w:ascii="Times New Roman" w:hAnsi="Times New Roman" w:cs="Times New Roman"/>
          <w:sz w:val="32"/>
          <w:szCs w:val="32"/>
        </w:rPr>
        <w:t xml:space="preserve"> (1997) found that successful students are more aware of the learning strategies and procedures they use. They also found a significant correlation between learning strategy and learning results. </w:t>
      </w:r>
      <w:proofErr w:type="spellStart"/>
      <w:r w:rsidRPr="00871EB0">
        <w:rPr>
          <w:rFonts w:ascii="Times New Roman" w:hAnsi="Times New Roman" w:cs="Times New Roman"/>
          <w:sz w:val="32"/>
          <w:szCs w:val="32"/>
        </w:rPr>
        <w:t>Jegede</w:t>
      </w:r>
      <w:proofErr w:type="spellEnd"/>
      <w:r w:rsidRPr="00871EB0">
        <w:rPr>
          <w:rFonts w:ascii="Times New Roman" w:hAnsi="Times New Roman" w:cs="Times New Roman"/>
          <w:sz w:val="32"/>
          <w:szCs w:val="32"/>
        </w:rPr>
        <w:t xml:space="preserve"> and Fan (1999) found that the extent to which distance </w:t>
      </w:r>
      <w:r w:rsidRPr="00871EB0">
        <w:rPr>
          <w:rFonts w:ascii="Times New Roman" w:hAnsi="Times New Roman" w:cs="Times New Roman"/>
          <w:sz w:val="32"/>
          <w:szCs w:val="32"/>
        </w:rPr>
        <w:lastRenderedPageBreak/>
        <w:t>learners used a cognitive strategy was strongly connected to their meta</w:t>
      </w:r>
      <w:r w:rsidR="00352191" w:rsidRPr="00871EB0">
        <w:rPr>
          <w:rFonts w:ascii="Times New Roman" w:hAnsi="Times New Roman" w:cs="Times New Roman"/>
          <w:sz w:val="32"/>
          <w:szCs w:val="32"/>
        </w:rPr>
        <w:t>-cognition. Despite this, it is</w:t>
      </w:r>
      <w:r w:rsidRPr="00871EB0">
        <w:rPr>
          <w:rFonts w:ascii="Times New Roman" w:hAnsi="Times New Roman" w:cs="Times New Roman"/>
          <w:sz w:val="32"/>
          <w:szCs w:val="32"/>
        </w:rPr>
        <w:t xml:space="preserve"> not possible to determine whether learners with high marks use cognitive strategies more effectively than those with low scores.</w:t>
      </w:r>
    </w:p>
    <w:p w:rsidR="002F4DE6" w:rsidRPr="00871EB0" w:rsidRDefault="002F4DE6" w:rsidP="002F4DE6">
      <w:pPr>
        <w:spacing w:line="360" w:lineRule="auto"/>
        <w:rPr>
          <w:rFonts w:ascii="Times New Roman" w:hAnsi="Times New Roman" w:cs="Times New Roman"/>
          <w:sz w:val="32"/>
          <w:szCs w:val="32"/>
        </w:rPr>
      </w:pPr>
      <w:r w:rsidRPr="00871EB0">
        <w:rPr>
          <w:rFonts w:ascii="Times New Roman" w:hAnsi="Times New Roman" w:cs="Times New Roman"/>
          <w:sz w:val="32"/>
          <w:szCs w:val="32"/>
        </w:rPr>
        <w:t xml:space="preserve"> </w:t>
      </w:r>
      <w:proofErr w:type="spellStart"/>
      <w:r w:rsidRPr="00871EB0">
        <w:rPr>
          <w:rFonts w:ascii="Times New Roman" w:hAnsi="Times New Roman" w:cs="Times New Roman"/>
          <w:sz w:val="32"/>
          <w:szCs w:val="32"/>
        </w:rPr>
        <w:t>Romainville</w:t>
      </w:r>
      <w:proofErr w:type="spellEnd"/>
      <w:r w:rsidRPr="00871EB0">
        <w:rPr>
          <w:rFonts w:ascii="Times New Roman" w:hAnsi="Times New Roman" w:cs="Times New Roman"/>
          <w:sz w:val="32"/>
          <w:szCs w:val="32"/>
        </w:rPr>
        <w:t xml:space="preserve"> (1994) discovered that high learning scores are correlated with online learners who actively use meta-cognition in their cognitive</w:t>
      </w:r>
      <w:r w:rsidR="00352191" w:rsidRPr="00871EB0">
        <w:rPr>
          <w:rFonts w:ascii="Times New Roman" w:hAnsi="Times New Roman" w:cs="Times New Roman"/>
          <w:sz w:val="32"/>
          <w:szCs w:val="32"/>
        </w:rPr>
        <w:t xml:space="preserve"> process. Chen (2004) stated</w:t>
      </w:r>
      <w:r w:rsidRPr="00871EB0">
        <w:rPr>
          <w:rFonts w:ascii="Times New Roman" w:hAnsi="Times New Roman" w:cs="Times New Roman"/>
          <w:sz w:val="32"/>
          <w:szCs w:val="32"/>
        </w:rPr>
        <w:t xml:space="preserve"> the relationship between learning strategy and the learning results of distance learners at the Network Education College of </w:t>
      </w:r>
      <w:proofErr w:type="spellStart"/>
      <w:r w:rsidRPr="00871EB0">
        <w:rPr>
          <w:rFonts w:ascii="Times New Roman" w:hAnsi="Times New Roman" w:cs="Times New Roman"/>
          <w:sz w:val="32"/>
          <w:szCs w:val="32"/>
        </w:rPr>
        <w:t>Renmin</w:t>
      </w:r>
      <w:proofErr w:type="spellEnd"/>
      <w:r w:rsidRPr="00871EB0">
        <w:rPr>
          <w:rFonts w:ascii="Times New Roman" w:hAnsi="Times New Roman" w:cs="Times New Roman"/>
          <w:sz w:val="32"/>
          <w:szCs w:val="32"/>
        </w:rPr>
        <w:t xml:space="preserve"> University of China. Elsewhere, many other scholars have identified that high-scoring students are able to obtain help in effective ways (</w:t>
      </w:r>
      <w:proofErr w:type="spellStart"/>
      <w:r w:rsidRPr="00871EB0">
        <w:rPr>
          <w:rFonts w:ascii="Times New Roman" w:hAnsi="Times New Roman" w:cs="Times New Roman"/>
          <w:sz w:val="32"/>
          <w:szCs w:val="32"/>
        </w:rPr>
        <w:t>Daubman</w:t>
      </w:r>
      <w:proofErr w:type="spellEnd"/>
      <w:r w:rsidRPr="00871EB0">
        <w:rPr>
          <w:rFonts w:ascii="Times New Roman" w:hAnsi="Times New Roman" w:cs="Times New Roman"/>
          <w:sz w:val="32"/>
          <w:szCs w:val="32"/>
        </w:rPr>
        <w:t xml:space="preserve"> &amp; Lehman, 1993; Grayson, Clarke, &amp; Miller, 1995; </w:t>
      </w:r>
      <w:proofErr w:type="spellStart"/>
      <w:r w:rsidRPr="00871EB0">
        <w:rPr>
          <w:rFonts w:ascii="Times New Roman" w:hAnsi="Times New Roman" w:cs="Times New Roman"/>
          <w:sz w:val="32"/>
          <w:szCs w:val="32"/>
        </w:rPr>
        <w:t>Karabenick</w:t>
      </w:r>
      <w:proofErr w:type="spellEnd"/>
      <w:r w:rsidRPr="00871EB0">
        <w:rPr>
          <w:rFonts w:ascii="Times New Roman" w:hAnsi="Times New Roman" w:cs="Times New Roman"/>
          <w:sz w:val="32"/>
          <w:szCs w:val="32"/>
        </w:rPr>
        <w:t xml:space="preserve"> &amp; Knapp, 1991; Newman &amp; </w:t>
      </w:r>
      <w:proofErr w:type="spellStart"/>
      <w:r w:rsidRPr="00871EB0">
        <w:rPr>
          <w:rFonts w:ascii="Times New Roman" w:hAnsi="Times New Roman" w:cs="Times New Roman"/>
          <w:sz w:val="32"/>
          <w:szCs w:val="32"/>
        </w:rPr>
        <w:t>Schwager</w:t>
      </w:r>
      <w:proofErr w:type="spellEnd"/>
      <w:r w:rsidRPr="00871EB0">
        <w:rPr>
          <w:rFonts w:ascii="Times New Roman" w:hAnsi="Times New Roman" w:cs="Times New Roman"/>
          <w:sz w:val="32"/>
          <w:szCs w:val="32"/>
        </w:rPr>
        <w:t xml:space="preserve">, 1995; Ryan &amp; Hicks, 1997). Zhang and Sun (2003) suggest that learners able to manage their own learning are closely connected with those having good computer skills. </w:t>
      </w:r>
      <w:proofErr w:type="spellStart"/>
      <w:r w:rsidRPr="00871EB0">
        <w:rPr>
          <w:rFonts w:ascii="Times New Roman" w:hAnsi="Times New Roman" w:cs="Times New Roman"/>
          <w:sz w:val="32"/>
          <w:szCs w:val="32"/>
        </w:rPr>
        <w:t>Joo</w:t>
      </w:r>
      <w:proofErr w:type="spellEnd"/>
      <w:r w:rsidRPr="00871EB0">
        <w:rPr>
          <w:rFonts w:ascii="Times New Roman" w:hAnsi="Times New Roman" w:cs="Times New Roman"/>
          <w:sz w:val="32"/>
          <w:szCs w:val="32"/>
        </w:rPr>
        <w:t>, Bong, and Choi (2000) emphasize learners’ computer self-efficacy as an important factor in determining network learning results.</w:t>
      </w:r>
    </w:p>
    <w:p w:rsidR="00F3405C" w:rsidRDefault="00F3405C" w:rsidP="002F4DE6">
      <w:pPr>
        <w:spacing w:line="360" w:lineRule="auto"/>
        <w:rPr>
          <w:rFonts w:ascii="Times New Roman" w:hAnsi="Times New Roman" w:cs="Times New Roman"/>
          <w:sz w:val="32"/>
          <w:szCs w:val="32"/>
        </w:rPr>
      </w:pPr>
    </w:p>
    <w:p w:rsidR="00F3405C" w:rsidRDefault="00F3405C" w:rsidP="002F4DE6">
      <w:pPr>
        <w:spacing w:line="360" w:lineRule="auto"/>
        <w:rPr>
          <w:rFonts w:ascii="Times New Roman" w:hAnsi="Times New Roman" w:cs="Times New Roman"/>
          <w:sz w:val="32"/>
          <w:szCs w:val="32"/>
        </w:rPr>
      </w:pPr>
    </w:p>
    <w:p w:rsidR="00F3405C" w:rsidRDefault="002F4DE6" w:rsidP="002F4DE6">
      <w:pPr>
        <w:spacing w:line="360" w:lineRule="auto"/>
        <w:rPr>
          <w:rFonts w:ascii="Times New Roman" w:hAnsi="Times New Roman" w:cs="Times New Roman"/>
          <w:sz w:val="32"/>
          <w:szCs w:val="32"/>
        </w:rPr>
      </w:pPr>
      <w:r w:rsidRPr="00871EB0">
        <w:rPr>
          <w:rFonts w:ascii="Times New Roman" w:hAnsi="Times New Roman" w:cs="Times New Roman"/>
          <w:sz w:val="32"/>
          <w:szCs w:val="32"/>
        </w:rPr>
        <w:t xml:space="preserve"> </w:t>
      </w:r>
      <w:proofErr w:type="spellStart"/>
      <w:r w:rsidRPr="00F3405C">
        <w:rPr>
          <w:rFonts w:ascii="Times New Roman" w:hAnsi="Times New Roman" w:cs="Times New Roman"/>
          <w:b/>
          <w:sz w:val="32"/>
          <w:szCs w:val="32"/>
        </w:rPr>
        <w:t>Jegede</w:t>
      </w:r>
      <w:proofErr w:type="spellEnd"/>
      <w:r w:rsidRPr="00F3405C">
        <w:rPr>
          <w:rFonts w:ascii="Times New Roman" w:hAnsi="Times New Roman" w:cs="Times New Roman"/>
          <w:b/>
          <w:sz w:val="32"/>
          <w:szCs w:val="32"/>
        </w:rPr>
        <w:t xml:space="preserve"> and Fan (1999) carried out comparative research on attributes of distance learners and divided students into a high-mark group and a low-mark group</w:t>
      </w:r>
      <w:r w:rsidRPr="00871EB0">
        <w:rPr>
          <w:rFonts w:ascii="Times New Roman" w:hAnsi="Times New Roman" w:cs="Times New Roman"/>
          <w:sz w:val="32"/>
          <w:szCs w:val="32"/>
        </w:rPr>
        <w:t xml:space="preserve">. </w:t>
      </w:r>
    </w:p>
    <w:p w:rsidR="002F4DE6" w:rsidRPr="00871EB0" w:rsidRDefault="002F4DE6" w:rsidP="002F4DE6">
      <w:pPr>
        <w:spacing w:line="360" w:lineRule="auto"/>
        <w:rPr>
          <w:rFonts w:ascii="Times New Roman" w:hAnsi="Times New Roman" w:cs="Times New Roman"/>
          <w:sz w:val="32"/>
          <w:szCs w:val="32"/>
        </w:rPr>
      </w:pPr>
      <w:r w:rsidRPr="00871EB0">
        <w:rPr>
          <w:rFonts w:ascii="Times New Roman" w:hAnsi="Times New Roman" w:cs="Times New Roman"/>
          <w:sz w:val="32"/>
          <w:szCs w:val="32"/>
        </w:rPr>
        <w:lastRenderedPageBreak/>
        <w:t xml:space="preserve">They discovered that learners with the need for high-marks will show more self-reliance and that this </w:t>
      </w:r>
      <w:r w:rsidR="00890EF2">
        <w:rPr>
          <w:rFonts w:ascii="Times New Roman" w:hAnsi="Times New Roman" w:cs="Times New Roman"/>
          <w:sz w:val="32"/>
          <w:szCs w:val="32"/>
        </w:rPr>
        <w:t>attribute is related to improve</w:t>
      </w:r>
      <w:r w:rsidRPr="00871EB0">
        <w:rPr>
          <w:rFonts w:ascii="Times New Roman" w:hAnsi="Times New Roman" w:cs="Times New Roman"/>
          <w:sz w:val="32"/>
          <w:szCs w:val="32"/>
        </w:rPr>
        <w:t xml:space="preserve"> learning results, while </w:t>
      </w:r>
      <w:proofErr w:type="spellStart"/>
      <w:r w:rsidRPr="00871EB0">
        <w:rPr>
          <w:rFonts w:ascii="Times New Roman" w:hAnsi="Times New Roman" w:cs="Times New Roman"/>
          <w:sz w:val="32"/>
          <w:szCs w:val="32"/>
        </w:rPr>
        <w:t>Schunk</w:t>
      </w:r>
      <w:proofErr w:type="spellEnd"/>
      <w:r w:rsidRPr="00871EB0">
        <w:rPr>
          <w:rFonts w:ascii="Times New Roman" w:hAnsi="Times New Roman" w:cs="Times New Roman"/>
          <w:sz w:val="32"/>
          <w:szCs w:val="32"/>
        </w:rPr>
        <w:t xml:space="preserve"> (1989) found that some learners had an adjustment system that helped modify their potential individual achievement and self-efficacy. </w:t>
      </w:r>
    </w:p>
    <w:p w:rsidR="00A3629C" w:rsidRPr="00871EB0" w:rsidRDefault="00A3629C" w:rsidP="002F4DE6">
      <w:pPr>
        <w:spacing w:line="360" w:lineRule="auto"/>
        <w:rPr>
          <w:rFonts w:ascii="Times New Roman" w:hAnsi="Times New Roman" w:cs="Times New Roman"/>
          <w:sz w:val="32"/>
          <w:szCs w:val="32"/>
        </w:rPr>
      </w:pPr>
    </w:p>
    <w:p w:rsidR="000E3BB4" w:rsidRPr="00871EB0" w:rsidRDefault="00A3629C" w:rsidP="002F4DE6">
      <w:pPr>
        <w:spacing w:line="360" w:lineRule="auto"/>
        <w:rPr>
          <w:rFonts w:ascii="Times New Roman" w:hAnsi="Times New Roman" w:cs="Times New Roman"/>
          <w:sz w:val="32"/>
          <w:szCs w:val="32"/>
        </w:rPr>
      </w:pPr>
      <w:r w:rsidRPr="00871EB0">
        <w:rPr>
          <w:rFonts w:ascii="Times New Roman" w:hAnsi="Times New Roman" w:cs="Times New Roman"/>
          <w:b/>
          <w:sz w:val="32"/>
          <w:szCs w:val="32"/>
        </w:rPr>
        <w:t>Successful distance learners</w:t>
      </w:r>
      <w:r w:rsidRPr="00871EB0">
        <w:rPr>
          <w:rFonts w:ascii="Times New Roman" w:hAnsi="Times New Roman" w:cs="Times New Roman"/>
          <w:sz w:val="32"/>
          <w:szCs w:val="32"/>
        </w:rPr>
        <w:t xml:space="preserve"> must possess time management, be self-motivated, and communicate their needs. Acknowledging these attributes can provide learners with the confidence in their ability to succeed an online education despite the subject. First and foremost, being a busy professional, it is vital to possess time management as a distance learner. The ability to manage time is the major factor of encouraging students to succeed as a distance learner. As a distance learner, it is vital to know that you will not receive persistent reminders about quizzes that are coming up, projects that are scheduled, or deadlines for papers that must be submitted. This must be done in a respectable amount of time prior to the due date and in a way that endorses knowledge continuation. This means that goals should be set as well as utilize some sort of time management system in order to keep track of everything. Having a time management strategy can help an individual avoid procrastination. Organizing a plan will provide a guide to be followed so that a learner will not waste valuable time deciding what to do next. This will promote motivation and allow one to be more </w:t>
      </w:r>
      <w:r w:rsidRPr="00871EB0">
        <w:rPr>
          <w:rFonts w:ascii="Times New Roman" w:hAnsi="Times New Roman" w:cs="Times New Roman"/>
          <w:sz w:val="32"/>
          <w:szCs w:val="32"/>
        </w:rPr>
        <w:lastRenderedPageBreak/>
        <w:t xml:space="preserve">successful in their distance learning courses. As </w:t>
      </w:r>
      <w:proofErr w:type="spellStart"/>
      <w:r w:rsidRPr="00871EB0">
        <w:rPr>
          <w:rFonts w:ascii="Times New Roman" w:hAnsi="Times New Roman" w:cs="Times New Roman"/>
          <w:sz w:val="32"/>
          <w:szCs w:val="32"/>
        </w:rPr>
        <w:t>Garcis</w:t>
      </w:r>
      <w:proofErr w:type="spellEnd"/>
      <w:r w:rsidRPr="00871EB0">
        <w:rPr>
          <w:rFonts w:ascii="Times New Roman" w:hAnsi="Times New Roman" w:cs="Times New Roman"/>
          <w:sz w:val="32"/>
          <w:szCs w:val="32"/>
        </w:rPr>
        <w:t xml:space="preserve"> (2010) points out, “Good distance learners never put off their work.” This ability to remain accountable for completing course work in a timely manner is an attribute that distance learners must acquire in order to be successful. Distance learners must know how to manage their time as well as improve study habits in order to be a successful online learner. </w:t>
      </w:r>
    </w:p>
    <w:p w:rsidR="00A3629C" w:rsidRPr="00871EB0" w:rsidRDefault="00A3629C" w:rsidP="002F4DE6">
      <w:pPr>
        <w:spacing w:line="360" w:lineRule="auto"/>
        <w:rPr>
          <w:rFonts w:ascii="Times New Roman" w:hAnsi="Times New Roman" w:cs="Times New Roman"/>
          <w:b/>
          <w:i/>
          <w:sz w:val="32"/>
          <w:szCs w:val="32"/>
        </w:rPr>
      </w:pPr>
      <w:r w:rsidRPr="00871EB0">
        <w:rPr>
          <w:rFonts w:ascii="Times New Roman" w:hAnsi="Times New Roman" w:cs="Times New Roman"/>
          <w:b/>
          <w:i/>
          <w:sz w:val="32"/>
          <w:szCs w:val="32"/>
        </w:rPr>
        <w:t>In order to be successful, distance learners must be self-motivated. Since students are not forced to attend classes, therefore they find it extremely difficult to stay on top of their work because there is no one to keep them on task (Wilkinson, 2010).</w:t>
      </w:r>
    </w:p>
    <w:p w:rsidR="00A3629C" w:rsidRPr="00871EB0" w:rsidRDefault="00A3629C" w:rsidP="002F4DE6">
      <w:pPr>
        <w:spacing w:line="360" w:lineRule="auto"/>
        <w:rPr>
          <w:rFonts w:ascii="Times New Roman" w:hAnsi="Times New Roman" w:cs="Times New Roman"/>
          <w:sz w:val="32"/>
          <w:szCs w:val="32"/>
        </w:rPr>
      </w:pPr>
      <w:r w:rsidRPr="00871EB0">
        <w:rPr>
          <w:rFonts w:ascii="Times New Roman" w:hAnsi="Times New Roman" w:cs="Times New Roman"/>
          <w:sz w:val="32"/>
          <w:szCs w:val="32"/>
        </w:rPr>
        <w:t xml:space="preserve"> Distance learning is a great opportunity for those who have the ability to motivate themselves, especially when they are influenced by certain barriers that prevent them from attending a traditional classroom. Distance learning transfers the encumbrance of motivation from the structure of the classroom onto the shoulder of the learner.</w:t>
      </w:r>
    </w:p>
    <w:p w:rsidR="00A3629C" w:rsidRPr="00871EB0" w:rsidRDefault="00A3629C" w:rsidP="002F4DE6">
      <w:pPr>
        <w:spacing w:line="360" w:lineRule="auto"/>
        <w:rPr>
          <w:rFonts w:ascii="Times New Roman" w:hAnsi="Times New Roman" w:cs="Times New Roman"/>
          <w:sz w:val="32"/>
          <w:szCs w:val="32"/>
        </w:rPr>
      </w:pPr>
      <w:r w:rsidRPr="00871EB0">
        <w:rPr>
          <w:rFonts w:ascii="Times New Roman" w:hAnsi="Times New Roman" w:cs="Times New Roman"/>
          <w:sz w:val="32"/>
          <w:szCs w:val="32"/>
        </w:rPr>
        <w:t xml:space="preserve"> Learners must obtain the initiative to login the course in order to complete their work. Learners must go by the syllabus and prepare for coursework, quizzes and exams without the close guidance of the course instructor. </w:t>
      </w:r>
    </w:p>
    <w:p w:rsidR="00114E46" w:rsidRPr="00871EB0" w:rsidRDefault="00A3629C" w:rsidP="000E3BB4">
      <w:pPr>
        <w:spacing w:line="360" w:lineRule="auto"/>
        <w:ind w:left="720"/>
        <w:jc w:val="both"/>
        <w:rPr>
          <w:rFonts w:ascii="Times New Roman" w:hAnsi="Times New Roman" w:cs="Times New Roman"/>
          <w:sz w:val="32"/>
          <w:szCs w:val="32"/>
        </w:rPr>
      </w:pPr>
      <w:r w:rsidRPr="00871EB0">
        <w:rPr>
          <w:rFonts w:ascii="Times New Roman" w:hAnsi="Times New Roman" w:cs="Times New Roman"/>
          <w:b/>
          <w:i/>
          <w:sz w:val="32"/>
          <w:szCs w:val="32"/>
        </w:rPr>
        <w:t>Any learner who lacks the self-discipline and self-motivation to do this on a frequent basis right from the start of the course is</w:t>
      </w:r>
      <w:r w:rsidR="000E3BB4" w:rsidRPr="00871EB0">
        <w:rPr>
          <w:rFonts w:ascii="Times New Roman" w:hAnsi="Times New Roman" w:cs="Times New Roman"/>
          <w:b/>
          <w:i/>
          <w:sz w:val="32"/>
          <w:szCs w:val="32"/>
        </w:rPr>
        <w:t xml:space="preserve"> </w:t>
      </w:r>
      <w:r w:rsidR="000E3BB4" w:rsidRPr="00871EB0">
        <w:rPr>
          <w:rFonts w:ascii="Times New Roman" w:hAnsi="Times New Roman" w:cs="Times New Roman"/>
          <w:b/>
          <w:i/>
          <w:sz w:val="32"/>
          <w:szCs w:val="32"/>
        </w:rPr>
        <w:lastRenderedPageBreak/>
        <w:t xml:space="preserve">liable to fall </w:t>
      </w:r>
      <w:r w:rsidRPr="00871EB0">
        <w:rPr>
          <w:rFonts w:ascii="Times New Roman" w:hAnsi="Times New Roman" w:cs="Times New Roman"/>
          <w:b/>
          <w:i/>
          <w:sz w:val="32"/>
          <w:szCs w:val="32"/>
        </w:rPr>
        <w:t>through the cracks of the distance learning structure</w:t>
      </w:r>
      <w:r w:rsidRPr="00871EB0">
        <w:rPr>
          <w:rFonts w:ascii="Times New Roman" w:hAnsi="Times New Roman" w:cs="Times New Roman"/>
          <w:sz w:val="32"/>
          <w:szCs w:val="32"/>
        </w:rPr>
        <w:t>.</w:t>
      </w:r>
    </w:p>
    <w:p w:rsidR="00114E46" w:rsidRPr="00871EB0" w:rsidRDefault="00A3629C" w:rsidP="00871EB0">
      <w:pPr>
        <w:spacing w:line="360" w:lineRule="auto"/>
        <w:jc w:val="both"/>
        <w:rPr>
          <w:rFonts w:ascii="Times New Roman" w:hAnsi="Times New Roman" w:cs="Times New Roman"/>
          <w:sz w:val="32"/>
          <w:szCs w:val="32"/>
        </w:rPr>
      </w:pPr>
      <w:r w:rsidRPr="00871EB0">
        <w:rPr>
          <w:rFonts w:ascii="Times New Roman" w:hAnsi="Times New Roman" w:cs="Times New Roman"/>
          <w:sz w:val="32"/>
          <w:szCs w:val="32"/>
        </w:rPr>
        <w:t xml:space="preserve"> Distance learning requires learners to be self-motivated because they are affected by other responsibilities, have no one to provide encouragement, distractions, and lack of guidance. </w:t>
      </w:r>
    </w:p>
    <w:p w:rsidR="00A3629C" w:rsidRPr="00871EB0" w:rsidRDefault="00A3629C" w:rsidP="00871EB0">
      <w:pPr>
        <w:spacing w:line="360" w:lineRule="auto"/>
        <w:jc w:val="both"/>
        <w:rPr>
          <w:rFonts w:ascii="Times New Roman" w:hAnsi="Times New Roman" w:cs="Times New Roman"/>
          <w:sz w:val="32"/>
          <w:szCs w:val="32"/>
        </w:rPr>
      </w:pPr>
      <w:r w:rsidRPr="00F46FD4">
        <w:rPr>
          <w:rFonts w:ascii="Times New Roman" w:hAnsi="Times New Roman" w:cs="Times New Roman"/>
          <w:b/>
          <w:sz w:val="32"/>
          <w:szCs w:val="32"/>
        </w:rPr>
        <w:t xml:space="preserve">As the University of </w:t>
      </w:r>
      <w:proofErr w:type="spellStart"/>
      <w:r w:rsidRPr="00F46FD4">
        <w:rPr>
          <w:rFonts w:ascii="Times New Roman" w:hAnsi="Times New Roman" w:cs="Times New Roman"/>
          <w:b/>
          <w:sz w:val="32"/>
          <w:szCs w:val="32"/>
        </w:rPr>
        <w:t>Otago</w:t>
      </w:r>
      <w:proofErr w:type="spellEnd"/>
      <w:r w:rsidRPr="00871EB0">
        <w:rPr>
          <w:rFonts w:ascii="Times New Roman" w:hAnsi="Times New Roman" w:cs="Times New Roman"/>
          <w:sz w:val="32"/>
          <w:szCs w:val="32"/>
        </w:rPr>
        <w:t xml:space="preserve"> indicated, “</w:t>
      </w:r>
      <w:proofErr w:type="gramStart"/>
      <w:r w:rsidRPr="00871EB0">
        <w:rPr>
          <w:rFonts w:ascii="Times New Roman" w:hAnsi="Times New Roman" w:cs="Times New Roman"/>
          <w:sz w:val="32"/>
          <w:szCs w:val="32"/>
        </w:rPr>
        <w:t>effective</w:t>
      </w:r>
      <w:proofErr w:type="gramEnd"/>
      <w:r w:rsidRPr="00871EB0">
        <w:rPr>
          <w:rFonts w:ascii="Times New Roman" w:hAnsi="Times New Roman" w:cs="Times New Roman"/>
          <w:sz w:val="32"/>
          <w:szCs w:val="32"/>
        </w:rPr>
        <w:t xml:space="preserve"> distance learners become and stay responsible for themselves” (2011). In order to be successful in online courses, distance learners also must have the ability to communicate their needs. As mention early in the course, distance learners have various needs. A distance learner is identified with a profile that is possibly similar or diverse from that of others. Holmberg (1995) specifies, “These learners are very heterogeneous” (</w:t>
      </w:r>
      <w:proofErr w:type="spellStart"/>
      <w:r w:rsidRPr="00871EB0">
        <w:rPr>
          <w:rFonts w:ascii="Times New Roman" w:hAnsi="Times New Roman" w:cs="Times New Roman"/>
          <w:sz w:val="32"/>
          <w:szCs w:val="32"/>
        </w:rPr>
        <w:t>Smaldino</w:t>
      </w:r>
      <w:proofErr w:type="spellEnd"/>
      <w:r w:rsidRPr="00871EB0">
        <w:rPr>
          <w:rFonts w:ascii="Times New Roman" w:hAnsi="Times New Roman" w:cs="Times New Roman"/>
          <w:sz w:val="32"/>
          <w:szCs w:val="32"/>
        </w:rPr>
        <w:t xml:space="preserve">, Albright &amp; </w:t>
      </w:r>
      <w:proofErr w:type="spellStart"/>
      <w:r w:rsidRPr="00871EB0">
        <w:rPr>
          <w:rFonts w:ascii="Times New Roman" w:hAnsi="Times New Roman" w:cs="Times New Roman"/>
          <w:sz w:val="32"/>
          <w:szCs w:val="32"/>
        </w:rPr>
        <w:t>Zvack</w:t>
      </w:r>
      <w:proofErr w:type="spellEnd"/>
      <w:r w:rsidRPr="00871EB0">
        <w:rPr>
          <w:rFonts w:ascii="Times New Roman" w:hAnsi="Times New Roman" w:cs="Times New Roman"/>
          <w:sz w:val="32"/>
          <w:szCs w:val="32"/>
        </w:rPr>
        <w:t xml:space="preserve">, 2009, p.47). Because distance learning is done in the course of group interaction, instructional designers will be required to put forth an enormous attempt to integrate the technologies to meet the needs of distance learners and foster collaboration and interaction among these learners (Chaney, J., Chaney, E. </w:t>
      </w:r>
      <w:proofErr w:type="spellStart"/>
      <w:r w:rsidRPr="00871EB0">
        <w:rPr>
          <w:rFonts w:ascii="Times New Roman" w:hAnsi="Times New Roman" w:cs="Times New Roman"/>
          <w:sz w:val="32"/>
          <w:szCs w:val="32"/>
        </w:rPr>
        <w:t>Stellefson</w:t>
      </w:r>
      <w:proofErr w:type="spellEnd"/>
      <w:r w:rsidRPr="00871EB0">
        <w:rPr>
          <w:rFonts w:ascii="Times New Roman" w:hAnsi="Times New Roman" w:cs="Times New Roman"/>
          <w:sz w:val="32"/>
          <w:szCs w:val="32"/>
        </w:rPr>
        <w:t xml:space="preserve">, and Eddy, 2008). </w:t>
      </w:r>
    </w:p>
    <w:p w:rsidR="00A3629C" w:rsidRPr="00871EB0" w:rsidRDefault="00A3629C" w:rsidP="00871EB0">
      <w:pPr>
        <w:spacing w:line="360" w:lineRule="auto"/>
        <w:jc w:val="both"/>
        <w:rPr>
          <w:rFonts w:ascii="Times New Roman" w:hAnsi="Times New Roman" w:cs="Times New Roman"/>
          <w:sz w:val="32"/>
          <w:szCs w:val="32"/>
        </w:rPr>
      </w:pPr>
      <w:r w:rsidRPr="00871EB0">
        <w:rPr>
          <w:rFonts w:ascii="Times New Roman" w:hAnsi="Times New Roman" w:cs="Times New Roman"/>
          <w:sz w:val="32"/>
          <w:szCs w:val="32"/>
        </w:rPr>
        <w:t>Distance learners who are not proficient at navigating through wikis, blogs, and discussion boards must communicate their need for tutoring to their instructor and course administrator.</w:t>
      </w:r>
    </w:p>
    <w:p w:rsidR="00A3629C" w:rsidRPr="00871EB0" w:rsidRDefault="00A3629C" w:rsidP="00871EB0">
      <w:pPr>
        <w:spacing w:line="360" w:lineRule="auto"/>
        <w:jc w:val="both"/>
        <w:rPr>
          <w:rFonts w:ascii="Times New Roman" w:hAnsi="Times New Roman" w:cs="Times New Roman"/>
          <w:sz w:val="32"/>
          <w:szCs w:val="32"/>
        </w:rPr>
      </w:pPr>
      <w:r w:rsidRPr="00871EB0">
        <w:rPr>
          <w:rFonts w:ascii="Times New Roman" w:hAnsi="Times New Roman" w:cs="Times New Roman"/>
          <w:sz w:val="32"/>
          <w:szCs w:val="32"/>
        </w:rPr>
        <w:t xml:space="preserve"> According to Bray, Harris, &amp; Major, 2007) distance education endeavors can be hindered by technology itself. As Wilson (2001) states, </w:t>
      </w:r>
      <w:r w:rsidRPr="00871EB0">
        <w:rPr>
          <w:rFonts w:ascii="Times New Roman" w:hAnsi="Times New Roman" w:cs="Times New Roman"/>
          <w:sz w:val="32"/>
          <w:szCs w:val="32"/>
        </w:rPr>
        <w:lastRenderedPageBreak/>
        <w:t>“reliable technology with readily available support is vital for success” (Bray, Harris, &amp; Major, 2001).</w:t>
      </w:r>
    </w:p>
    <w:p w:rsidR="00A3629C" w:rsidRPr="00871EB0" w:rsidRDefault="00A3629C" w:rsidP="00871EB0">
      <w:pPr>
        <w:spacing w:line="360" w:lineRule="auto"/>
        <w:jc w:val="both"/>
        <w:rPr>
          <w:rFonts w:ascii="Times New Roman" w:hAnsi="Times New Roman" w:cs="Times New Roman"/>
          <w:sz w:val="32"/>
          <w:szCs w:val="32"/>
        </w:rPr>
      </w:pPr>
      <w:r w:rsidRPr="00871EB0">
        <w:rPr>
          <w:rFonts w:ascii="Times New Roman" w:hAnsi="Times New Roman" w:cs="Times New Roman"/>
          <w:sz w:val="32"/>
          <w:szCs w:val="32"/>
        </w:rPr>
        <w:t xml:space="preserve"> Furthermore, online learners are expected to utilize the provided library resources as well as write their course assignment in a professional manner. Students often have </w:t>
      </w:r>
      <w:r w:rsidR="00890EF2" w:rsidRPr="00871EB0">
        <w:rPr>
          <w:rFonts w:ascii="Times New Roman" w:hAnsi="Times New Roman" w:cs="Times New Roman"/>
          <w:sz w:val="32"/>
          <w:szCs w:val="32"/>
        </w:rPr>
        <w:t>difficulty</w:t>
      </w:r>
      <w:r w:rsidRPr="00871EB0">
        <w:rPr>
          <w:rFonts w:ascii="Times New Roman" w:hAnsi="Times New Roman" w:cs="Times New Roman"/>
          <w:sz w:val="32"/>
          <w:szCs w:val="32"/>
        </w:rPr>
        <w:t xml:space="preserve"> in understanding their tasks, therefore email and chats are useful in communicating with the instructor for helpful information. In my experience, I find communicating your needs is vital to being a successful distance learner. The aptitude to thrive in distance education is current in students who have the abovementioned attributes. They must possess time management in order to complete work in a timely manner that does not obstruct other commitments. In order to be successful at completing assignments, distance learners must be self-motivated so that they are able to work at their own pace and be a successful independent learner. If these characteristics are not being assessed in earning a degree, then learners must be capable of communicating their needs to the correct supporting system that will support them in achieving success.</w:t>
      </w:r>
    </w:p>
    <w:p w:rsidR="00312A1D" w:rsidRPr="00871EB0" w:rsidRDefault="00312A1D" w:rsidP="00871EB0">
      <w:pPr>
        <w:spacing w:line="360" w:lineRule="auto"/>
        <w:jc w:val="both"/>
        <w:rPr>
          <w:rFonts w:ascii="Times New Roman" w:hAnsi="Times New Roman" w:cs="Times New Roman"/>
          <w:sz w:val="32"/>
          <w:szCs w:val="32"/>
        </w:rPr>
      </w:pPr>
    </w:p>
    <w:p w:rsidR="00312A1D" w:rsidRPr="00871EB0" w:rsidRDefault="00312A1D" w:rsidP="00871EB0">
      <w:pPr>
        <w:spacing w:line="360" w:lineRule="auto"/>
        <w:jc w:val="both"/>
        <w:rPr>
          <w:rFonts w:ascii="Times New Roman" w:hAnsi="Times New Roman" w:cs="Times New Roman"/>
          <w:sz w:val="32"/>
          <w:szCs w:val="32"/>
        </w:rPr>
      </w:pPr>
    </w:p>
    <w:p w:rsidR="00312A1D" w:rsidRPr="00871EB0" w:rsidRDefault="00312A1D" w:rsidP="00871EB0">
      <w:pPr>
        <w:ind w:left="450"/>
        <w:jc w:val="both"/>
        <w:rPr>
          <w:rFonts w:ascii="Times New Roman" w:hAnsi="Times New Roman" w:cs="Times New Roman"/>
          <w:bCs/>
          <w:color w:val="000000"/>
          <w:sz w:val="32"/>
          <w:szCs w:val="32"/>
        </w:rPr>
      </w:pPr>
      <w:r w:rsidRPr="00871EB0">
        <w:rPr>
          <w:rFonts w:ascii="Times New Roman" w:hAnsi="Times New Roman" w:cs="Times New Roman"/>
          <w:bCs/>
          <w:color w:val="000000"/>
          <w:sz w:val="32"/>
          <w:szCs w:val="32"/>
        </w:rPr>
        <w:t>Learner autonomy should be the goal of distance education. It is good for the students to</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be self-directed, motivated and evaluative and teachers are the supporter of that process.</w:t>
      </w:r>
      <w:r w:rsidRPr="00871EB0">
        <w:rPr>
          <w:rFonts w:ascii="Times New Roman" w:hAnsi="Times New Roman" w:cs="Times New Roman"/>
          <w:color w:val="000000"/>
          <w:sz w:val="32"/>
          <w:szCs w:val="32"/>
        </w:rPr>
        <w:br/>
      </w:r>
      <w:r w:rsidRPr="00871EB0">
        <w:rPr>
          <w:rFonts w:ascii="Times New Roman" w:hAnsi="Times New Roman" w:cs="Times New Roman"/>
          <w:bCs/>
          <w:color w:val="000000"/>
          <w:sz w:val="32"/>
          <w:szCs w:val="32"/>
        </w:rPr>
        <w:t xml:space="preserve">Learner autonomy refers to be potential distance learner in </w:t>
      </w:r>
      <w:r w:rsidRPr="00871EB0">
        <w:rPr>
          <w:rFonts w:ascii="Times New Roman" w:hAnsi="Times New Roman" w:cs="Times New Roman"/>
          <w:bCs/>
          <w:color w:val="000000"/>
          <w:sz w:val="32"/>
          <w:szCs w:val="32"/>
        </w:rPr>
        <w:lastRenderedPageBreak/>
        <w:t>participating their learning</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objectives, implementation of their programs study and evaluation of their learning.</w:t>
      </w:r>
    </w:p>
    <w:p w:rsidR="00312A1D" w:rsidRPr="00871EB0" w:rsidRDefault="00312A1D" w:rsidP="00871EB0">
      <w:pPr>
        <w:ind w:left="450"/>
        <w:jc w:val="both"/>
        <w:rPr>
          <w:rFonts w:ascii="Times New Roman" w:hAnsi="Times New Roman" w:cs="Times New Roman"/>
          <w:bCs/>
          <w:color w:val="000000"/>
          <w:sz w:val="32"/>
          <w:szCs w:val="32"/>
        </w:rPr>
      </w:pPr>
      <w:r w:rsidRPr="00871EB0">
        <w:rPr>
          <w:rFonts w:ascii="Times New Roman" w:hAnsi="Times New Roman" w:cs="Times New Roman"/>
          <w:bCs/>
          <w:color w:val="000000"/>
          <w:sz w:val="32"/>
          <w:szCs w:val="32"/>
        </w:rPr>
        <w:t xml:space="preserve"> This</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view firstly reflects the main differences of distance education from traditional education.</w:t>
      </w:r>
      <w:r w:rsidRPr="00871EB0">
        <w:rPr>
          <w:rFonts w:ascii="Times New Roman" w:hAnsi="Times New Roman" w:cs="Times New Roman"/>
          <w:color w:val="000000"/>
          <w:sz w:val="32"/>
          <w:szCs w:val="32"/>
        </w:rPr>
        <w:br/>
      </w:r>
      <w:r w:rsidRPr="00871EB0">
        <w:rPr>
          <w:rFonts w:ascii="Times New Roman" w:hAnsi="Times New Roman" w:cs="Times New Roman"/>
          <w:bCs/>
          <w:color w:val="000000"/>
          <w:sz w:val="32"/>
          <w:szCs w:val="32"/>
        </w:rPr>
        <w:t>For learner autonomy, teleconferencing and local groups are important technological</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device.</w:t>
      </w:r>
      <w:r w:rsidRPr="00871EB0">
        <w:rPr>
          <w:rFonts w:ascii="Times New Roman" w:hAnsi="Times New Roman" w:cs="Times New Roman"/>
          <w:color w:val="000000"/>
          <w:sz w:val="32"/>
          <w:szCs w:val="32"/>
        </w:rPr>
        <w:br/>
      </w:r>
      <w:r w:rsidRPr="00871EB0">
        <w:rPr>
          <w:rFonts w:ascii="Times New Roman" w:hAnsi="Times New Roman" w:cs="Times New Roman"/>
          <w:bCs/>
          <w:color w:val="000000"/>
          <w:sz w:val="32"/>
          <w:szCs w:val="32"/>
        </w:rPr>
        <w:t>The role of the distance educators’ require to design and encourage an environment that</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allow for productive activities but it will be responsibility of students to make environment</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work for themselves.</w:t>
      </w:r>
    </w:p>
    <w:p w:rsidR="00871EB0" w:rsidRDefault="00312A1D" w:rsidP="00871EB0">
      <w:pPr>
        <w:ind w:left="450"/>
        <w:jc w:val="both"/>
        <w:rPr>
          <w:rFonts w:ascii="Times New Roman" w:hAnsi="Times New Roman" w:cs="Times New Roman"/>
          <w:bCs/>
          <w:color w:val="000000"/>
          <w:sz w:val="32"/>
          <w:szCs w:val="32"/>
        </w:rPr>
      </w:pPr>
      <w:r w:rsidRPr="00871EB0">
        <w:rPr>
          <w:rFonts w:ascii="Times New Roman" w:hAnsi="Times New Roman" w:cs="Times New Roman"/>
          <w:bCs/>
          <w:color w:val="000000"/>
          <w:sz w:val="32"/>
          <w:szCs w:val="32"/>
        </w:rPr>
        <w:t xml:space="preserve"> For the audio conferencing, there should be four major strategies for</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teacher;</w:t>
      </w:r>
    </w:p>
    <w:p w:rsidR="00312A1D" w:rsidRPr="00871EB0" w:rsidRDefault="009F38B4" w:rsidP="00871EB0">
      <w:pPr>
        <w:ind w:left="450"/>
        <w:jc w:val="both"/>
        <w:rPr>
          <w:rFonts w:ascii="Times New Roman" w:hAnsi="Times New Roman" w:cs="Times New Roman"/>
          <w:bCs/>
          <w:color w:val="000000"/>
          <w:sz w:val="32"/>
          <w:szCs w:val="32"/>
        </w:rPr>
      </w:pPr>
      <w:r>
        <w:rPr>
          <w:rFonts w:ascii="Times New Roman" w:hAnsi="Times New Roman" w:cs="Times New Roman"/>
          <w:bCs/>
          <w:color w:val="000000"/>
          <w:sz w:val="32"/>
          <w:szCs w:val="32"/>
        </w:rPr>
        <w:t xml:space="preserve"> a- H</w:t>
      </w:r>
      <w:r w:rsidR="00312A1D" w:rsidRPr="00871EB0">
        <w:rPr>
          <w:rFonts w:ascii="Times New Roman" w:hAnsi="Times New Roman" w:cs="Times New Roman"/>
          <w:bCs/>
          <w:color w:val="000000"/>
          <w:sz w:val="32"/>
          <w:szCs w:val="32"/>
        </w:rPr>
        <w:t xml:space="preserve">umanizing the creation of environment </w:t>
      </w:r>
    </w:p>
    <w:p w:rsidR="00312A1D" w:rsidRPr="00871EB0" w:rsidRDefault="009F38B4" w:rsidP="00871EB0">
      <w:pPr>
        <w:ind w:left="450"/>
        <w:jc w:val="both"/>
        <w:rPr>
          <w:rFonts w:ascii="Times New Roman" w:hAnsi="Times New Roman" w:cs="Times New Roman"/>
          <w:bCs/>
          <w:color w:val="000000"/>
          <w:sz w:val="32"/>
          <w:szCs w:val="32"/>
        </w:rPr>
      </w:pPr>
      <w:r>
        <w:rPr>
          <w:rFonts w:ascii="Times New Roman" w:hAnsi="Times New Roman" w:cs="Times New Roman"/>
          <w:bCs/>
          <w:color w:val="000000"/>
          <w:sz w:val="32"/>
          <w:szCs w:val="32"/>
        </w:rPr>
        <w:t xml:space="preserve"> </w:t>
      </w:r>
      <w:r w:rsidR="003A2673">
        <w:rPr>
          <w:rFonts w:ascii="Times New Roman" w:hAnsi="Times New Roman" w:cs="Times New Roman"/>
          <w:bCs/>
          <w:color w:val="000000"/>
          <w:sz w:val="32"/>
          <w:szCs w:val="32"/>
        </w:rPr>
        <w:t>b- Participation</w:t>
      </w:r>
      <w:r w:rsidR="00312A1D" w:rsidRPr="00871EB0">
        <w:rPr>
          <w:rFonts w:ascii="Times New Roman" w:hAnsi="Times New Roman" w:cs="Times New Roman"/>
          <w:bCs/>
          <w:color w:val="000000"/>
          <w:sz w:val="32"/>
          <w:szCs w:val="32"/>
        </w:rPr>
        <w:t xml:space="preserve"> ensuring </w:t>
      </w:r>
    </w:p>
    <w:p w:rsidR="00312A1D" w:rsidRPr="00871EB0" w:rsidRDefault="009F38B4" w:rsidP="00871EB0">
      <w:pPr>
        <w:ind w:left="450"/>
        <w:jc w:val="both"/>
        <w:rPr>
          <w:rFonts w:ascii="Times New Roman" w:hAnsi="Times New Roman" w:cs="Times New Roman"/>
          <w:bCs/>
          <w:color w:val="000000"/>
          <w:sz w:val="32"/>
          <w:szCs w:val="32"/>
        </w:rPr>
      </w:pPr>
      <w:r>
        <w:rPr>
          <w:rFonts w:ascii="Times New Roman" w:hAnsi="Times New Roman" w:cs="Times New Roman"/>
          <w:bCs/>
          <w:color w:val="000000"/>
          <w:sz w:val="32"/>
          <w:szCs w:val="32"/>
        </w:rPr>
        <w:t xml:space="preserve"> c- M</w:t>
      </w:r>
      <w:r w:rsidR="00312A1D" w:rsidRPr="00871EB0">
        <w:rPr>
          <w:rFonts w:ascii="Times New Roman" w:hAnsi="Times New Roman" w:cs="Times New Roman"/>
          <w:bCs/>
          <w:color w:val="000000"/>
          <w:sz w:val="32"/>
          <w:szCs w:val="32"/>
        </w:rPr>
        <w:t>essage</w:t>
      </w:r>
      <w:r w:rsidR="00312A1D" w:rsidRPr="00871EB0">
        <w:rPr>
          <w:rFonts w:ascii="Times New Roman" w:hAnsi="Times New Roman" w:cs="Times New Roman"/>
          <w:color w:val="000000"/>
          <w:sz w:val="32"/>
          <w:szCs w:val="32"/>
        </w:rPr>
        <w:t xml:space="preserve"> </w:t>
      </w:r>
      <w:r w:rsidR="00312A1D" w:rsidRPr="00871EB0">
        <w:rPr>
          <w:rFonts w:ascii="Times New Roman" w:hAnsi="Times New Roman" w:cs="Times New Roman"/>
          <w:bCs/>
          <w:color w:val="000000"/>
          <w:sz w:val="32"/>
          <w:szCs w:val="32"/>
        </w:rPr>
        <w:t xml:space="preserve">style presenting information </w:t>
      </w:r>
    </w:p>
    <w:p w:rsidR="00871EB0" w:rsidRDefault="009F38B4" w:rsidP="00871EB0">
      <w:pPr>
        <w:ind w:left="450"/>
        <w:jc w:val="both"/>
        <w:rPr>
          <w:rFonts w:ascii="Times New Roman" w:hAnsi="Times New Roman" w:cs="Times New Roman"/>
          <w:bCs/>
          <w:color w:val="000000"/>
          <w:sz w:val="32"/>
          <w:szCs w:val="32"/>
        </w:rPr>
      </w:pPr>
      <w:r>
        <w:rPr>
          <w:rFonts w:ascii="Times New Roman" w:hAnsi="Times New Roman" w:cs="Times New Roman"/>
          <w:bCs/>
          <w:color w:val="000000"/>
          <w:sz w:val="32"/>
          <w:szCs w:val="32"/>
        </w:rPr>
        <w:t xml:space="preserve"> d- F</w:t>
      </w:r>
      <w:r w:rsidR="00312A1D" w:rsidRPr="00871EB0">
        <w:rPr>
          <w:rFonts w:ascii="Times New Roman" w:hAnsi="Times New Roman" w:cs="Times New Roman"/>
          <w:bCs/>
          <w:color w:val="000000"/>
          <w:sz w:val="32"/>
          <w:szCs w:val="32"/>
        </w:rPr>
        <w:t>eedback getting information about effectiveness of</w:t>
      </w:r>
      <w:r w:rsidR="00312A1D" w:rsidRPr="00871EB0">
        <w:rPr>
          <w:rFonts w:ascii="Times New Roman" w:hAnsi="Times New Roman" w:cs="Times New Roman"/>
          <w:color w:val="000000"/>
          <w:sz w:val="32"/>
          <w:szCs w:val="32"/>
        </w:rPr>
        <w:t xml:space="preserve"> </w:t>
      </w:r>
      <w:r w:rsidR="00312A1D" w:rsidRPr="00871EB0">
        <w:rPr>
          <w:rFonts w:ascii="Times New Roman" w:hAnsi="Times New Roman" w:cs="Times New Roman"/>
          <w:bCs/>
          <w:color w:val="000000"/>
          <w:sz w:val="32"/>
          <w:szCs w:val="32"/>
        </w:rPr>
        <w:t xml:space="preserve">learning and </w:t>
      </w:r>
      <w:r>
        <w:rPr>
          <w:rFonts w:ascii="Times New Roman" w:hAnsi="Times New Roman" w:cs="Times New Roman"/>
          <w:bCs/>
          <w:color w:val="000000"/>
          <w:sz w:val="32"/>
          <w:szCs w:val="32"/>
        </w:rPr>
        <w:t xml:space="preserve">   </w:t>
      </w:r>
      <w:r w:rsidR="00312A1D" w:rsidRPr="00871EB0">
        <w:rPr>
          <w:rFonts w:ascii="Times New Roman" w:hAnsi="Times New Roman" w:cs="Times New Roman"/>
          <w:bCs/>
          <w:color w:val="000000"/>
          <w:sz w:val="32"/>
          <w:szCs w:val="32"/>
        </w:rPr>
        <w:t xml:space="preserve">teaching. </w:t>
      </w:r>
    </w:p>
    <w:p w:rsidR="00312A1D" w:rsidRPr="00871EB0" w:rsidRDefault="00312A1D" w:rsidP="00871EB0">
      <w:pPr>
        <w:ind w:left="450"/>
        <w:jc w:val="both"/>
        <w:rPr>
          <w:rFonts w:ascii="Times New Roman" w:hAnsi="Times New Roman" w:cs="Times New Roman"/>
          <w:bCs/>
          <w:color w:val="000000"/>
          <w:sz w:val="32"/>
          <w:szCs w:val="32"/>
        </w:rPr>
      </w:pPr>
      <w:r w:rsidRPr="00871EB0">
        <w:rPr>
          <w:rFonts w:ascii="Times New Roman" w:hAnsi="Times New Roman" w:cs="Times New Roman"/>
          <w:bCs/>
          <w:color w:val="000000"/>
          <w:sz w:val="32"/>
          <w:szCs w:val="32"/>
        </w:rPr>
        <w:t>Television and computers are also tools to manage instruction by</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educators. What it is important in all methods that educators can use; communication</w:t>
      </w:r>
      <w:r w:rsidR="009F38B4">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techniques and obstacles should be well known t</w:t>
      </w:r>
      <w:r w:rsidR="009F38B4">
        <w:rPr>
          <w:rFonts w:ascii="Times New Roman" w:hAnsi="Times New Roman" w:cs="Times New Roman"/>
          <w:bCs/>
          <w:color w:val="000000"/>
          <w:sz w:val="32"/>
          <w:szCs w:val="32"/>
        </w:rPr>
        <w:t xml:space="preserve">o transmit the knowledge to the </w:t>
      </w:r>
      <w:r w:rsidRPr="00871EB0">
        <w:rPr>
          <w:rFonts w:ascii="Times New Roman" w:hAnsi="Times New Roman" w:cs="Times New Roman"/>
          <w:bCs/>
          <w:color w:val="000000"/>
          <w:sz w:val="32"/>
          <w:szCs w:val="32"/>
        </w:rPr>
        <w:t>students.</w:t>
      </w:r>
      <w:r w:rsidR="009F38B4">
        <w:rPr>
          <w:rFonts w:ascii="Times New Roman" w:hAnsi="Times New Roman" w:cs="Times New Roman"/>
          <w:bCs/>
          <w:color w:val="000000"/>
          <w:sz w:val="32"/>
          <w:szCs w:val="32"/>
        </w:rPr>
        <w:t xml:space="preserve"> </w:t>
      </w:r>
      <w:r w:rsidRPr="00871EB0">
        <w:rPr>
          <w:rFonts w:ascii="Times New Roman" w:hAnsi="Times New Roman" w:cs="Times New Roman"/>
          <w:bCs/>
          <w:color w:val="000000"/>
          <w:sz w:val="32"/>
          <w:szCs w:val="32"/>
        </w:rPr>
        <w:t>In addition to this, competence, continuity, control and confidence should be established in</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the sense of good coordinator of distance education. Another role of the educator is</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tutoring. In that sense, there is little or even no teleconferencing and real time interaction</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between students and teachers. The students can be assigned to personal a tutor who is</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usually not the person who designed course and presents the content of course. Tutors can</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 xml:space="preserve">discuss course content, providing feedback on </w:t>
      </w:r>
      <w:r w:rsidRPr="00871EB0">
        <w:rPr>
          <w:rFonts w:ascii="Times New Roman" w:hAnsi="Times New Roman" w:cs="Times New Roman"/>
          <w:bCs/>
          <w:color w:val="000000"/>
          <w:sz w:val="32"/>
          <w:szCs w:val="32"/>
        </w:rPr>
        <w:lastRenderedPageBreak/>
        <w:t>progress, helping students plan work,</w:t>
      </w:r>
      <w:r w:rsidR="009F38B4">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motivating students, supervising projects and teaching face-to-face seminars, keeping</w:t>
      </w:r>
      <w:r w:rsidRPr="00871EB0">
        <w:rPr>
          <w:rFonts w:ascii="Times New Roman" w:hAnsi="Times New Roman" w:cs="Times New Roman"/>
          <w:color w:val="000000"/>
          <w:sz w:val="32"/>
          <w:szCs w:val="32"/>
        </w:rPr>
        <w:t xml:space="preserve"> </w:t>
      </w:r>
      <w:proofErr w:type="gramStart"/>
      <w:r w:rsidRPr="00871EB0">
        <w:rPr>
          <w:rFonts w:ascii="Times New Roman" w:hAnsi="Times New Roman" w:cs="Times New Roman"/>
          <w:bCs/>
          <w:color w:val="000000"/>
          <w:sz w:val="32"/>
          <w:szCs w:val="32"/>
        </w:rPr>
        <w:t>students</w:t>
      </w:r>
      <w:proofErr w:type="gramEnd"/>
      <w:r w:rsidRPr="00871EB0">
        <w:rPr>
          <w:rFonts w:ascii="Times New Roman" w:hAnsi="Times New Roman" w:cs="Times New Roman"/>
          <w:bCs/>
          <w:color w:val="000000"/>
          <w:sz w:val="32"/>
          <w:szCs w:val="32"/>
        </w:rPr>
        <w:t xml:space="preserve"> records, evaluating course effectiveness. These should be knowledge of tutors in</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media used in program. Tests and assignments are such as; student expectations were</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centre of the assignment and grading. Students also expect fair and objective grading,</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encouragement and reassurance about their ability, constructivist criticism and advice,</w:t>
      </w:r>
      <w:r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timely response on their task grading.</w:t>
      </w:r>
      <w:r w:rsidRPr="00871EB0">
        <w:rPr>
          <w:rFonts w:ascii="Times New Roman" w:hAnsi="Times New Roman" w:cs="Times New Roman"/>
          <w:color w:val="000000"/>
          <w:sz w:val="32"/>
          <w:szCs w:val="32"/>
        </w:rPr>
        <w:br/>
      </w:r>
      <w:r w:rsidRPr="00871EB0">
        <w:rPr>
          <w:rFonts w:ascii="Times New Roman" w:hAnsi="Times New Roman" w:cs="Times New Roman"/>
          <w:bCs/>
          <w:color w:val="000000"/>
          <w:sz w:val="32"/>
          <w:szCs w:val="32"/>
        </w:rPr>
        <w:t>In a summary; as audio conferencing, tutoring, coordinator, tests and assignments subject</w:t>
      </w:r>
      <w:r w:rsidR="00871EB0" w:rsidRPr="00871EB0">
        <w:rPr>
          <w:rFonts w:ascii="Times New Roman" w:hAnsi="Times New Roman" w:cs="Times New Roman"/>
          <w:bCs/>
          <w:color w:val="000000"/>
          <w:sz w:val="32"/>
          <w:szCs w:val="32"/>
        </w:rPr>
        <w:t xml:space="preserve"> </w:t>
      </w:r>
      <w:r w:rsidRPr="00871EB0">
        <w:rPr>
          <w:rFonts w:ascii="Times New Roman" w:hAnsi="Times New Roman" w:cs="Times New Roman"/>
          <w:bCs/>
          <w:color w:val="000000"/>
          <w:sz w:val="32"/>
          <w:szCs w:val="32"/>
        </w:rPr>
        <w:t>base; teacher as educators reflect the particular roles. When we look at the distance</w:t>
      </w:r>
      <w:r w:rsidR="00871EB0"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education student; learners are in the nature of adult learning. They need to set their</w:t>
      </w:r>
      <w:r w:rsidR="00871EB0"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objectives, self-direction, personal responsibility, personal experiences, setting decisions</w:t>
      </w:r>
      <w:r w:rsidR="00871EB0" w:rsidRPr="00871EB0">
        <w:rPr>
          <w:rFonts w:ascii="Times New Roman" w:hAnsi="Times New Roman" w:cs="Times New Roman"/>
          <w:bCs/>
          <w:color w:val="000000"/>
          <w:sz w:val="32"/>
          <w:szCs w:val="32"/>
        </w:rPr>
        <w:t>.</w:t>
      </w:r>
    </w:p>
    <w:p w:rsidR="00DD43FD" w:rsidRPr="00EF10B1" w:rsidRDefault="00DD43FD" w:rsidP="00EF10B1">
      <w:pPr>
        <w:rPr>
          <w:rFonts w:ascii="Times New Roman" w:hAnsi="Times New Roman" w:cs="Times New Roman"/>
          <w:b/>
          <w:bCs/>
          <w:i/>
          <w:color w:val="000000"/>
          <w:sz w:val="32"/>
          <w:szCs w:val="32"/>
        </w:rPr>
      </w:pPr>
      <w:r w:rsidRPr="00EF10B1">
        <w:rPr>
          <w:rFonts w:ascii="Times New Roman" w:hAnsi="Times New Roman" w:cs="Times New Roman"/>
          <w:b/>
          <w:bCs/>
          <w:i/>
          <w:color w:val="000000"/>
          <w:sz w:val="32"/>
          <w:szCs w:val="32"/>
        </w:rPr>
        <w:t>The distance education</w:t>
      </w:r>
      <w:r w:rsidR="00E91441" w:rsidRPr="00EF10B1">
        <w:rPr>
          <w:rFonts w:ascii="Times New Roman" w:hAnsi="Times New Roman" w:cs="Times New Roman"/>
          <w:b/>
          <w:i/>
          <w:color w:val="000000"/>
          <w:sz w:val="32"/>
          <w:szCs w:val="32"/>
        </w:rPr>
        <w:t xml:space="preserve"> </w:t>
      </w:r>
      <w:r w:rsidRPr="00EF10B1">
        <w:rPr>
          <w:rFonts w:ascii="Times New Roman" w:hAnsi="Times New Roman" w:cs="Times New Roman"/>
          <w:b/>
          <w:bCs/>
          <w:i/>
          <w:color w:val="000000"/>
          <w:sz w:val="32"/>
          <w:szCs w:val="32"/>
        </w:rPr>
        <w:t>is one of the</w:t>
      </w:r>
      <w:r w:rsidR="00827246" w:rsidRPr="00EF10B1">
        <w:rPr>
          <w:rFonts w:ascii="Times New Roman" w:hAnsi="Times New Roman" w:cs="Times New Roman"/>
          <w:b/>
          <w:bCs/>
          <w:i/>
          <w:color w:val="000000"/>
          <w:sz w:val="32"/>
          <w:szCs w:val="32"/>
        </w:rPr>
        <w:t xml:space="preserve"> new trends that leads learner</w:t>
      </w:r>
      <w:r w:rsidRPr="00EF10B1">
        <w:rPr>
          <w:rFonts w:ascii="Times New Roman" w:hAnsi="Times New Roman" w:cs="Times New Roman"/>
          <w:b/>
          <w:bCs/>
          <w:i/>
          <w:color w:val="000000"/>
          <w:sz w:val="32"/>
          <w:szCs w:val="32"/>
        </w:rPr>
        <w:t xml:space="preserve"> develop own strategies, objectives,</w:t>
      </w:r>
      <w:r w:rsidR="00827246" w:rsidRPr="00EF10B1">
        <w:rPr>
          <w:rFonts w:ascii="Times New Roman" w:hAnsi="Times New Roman" w:cs="Times New Roman"/>
          <w:b/>
          <w:i/>
          <w:color w:val="000000"/>
          <w:sz w:val="32"/>
          <w:szCs w:val="32"/>
        </w:rPr>
        <w:t xml:space="preserve"> </w:t>
      </w:r>
      <w:r w:rsidRPr="00EF10B1">
        <w:rPr>
          <w:rFonts w:ascii="Times New Roman" w:hAnsi="Times New Roman" w:cs="Times New Roman"/>
          <w:b/>
          <w:bCs/>
          <w:i/>
          <w:color w:val="000000"/>
          <w:sz w:val="32"/>
          <w:szCs w:val="32"/>
        </w:rPr>
        <w:t xml:space="preserve">evaluation, </w:t>
      </w:r>
      <w:proofErr w:type="gramStart"/>
      <w:r w:rsidRPr="00EF10B1">
        <w:rPr>
          <w:rFonts w:ascii="Times New Roman" w:hAnsi="Times New Roman" w:cs="Times New Roman"/>
          <w:b/>
          <w:bCs/>
          <w:i/>
          <w:color w:val="000000"/>
          <w:sz w:val="32"/>
          <w:szCs w:val="32"/>
        </w:rPr>
        <w:t>implementation</w:t>
      </w:r>
      <w:proofErr w:type="gramEnd"/>
      <w:r w:rsidRPr="00EF10B1">
        <w:rPr>
          <w:rFonts w:ascii="Times New Roman" w:hAnsi="Times New Roman" w:cs="Times New Roman"/>
          <w:b/>
          <w:bCs/>
          <w:i/>
          <w:color w:val="000000"/>
          <w:sz w:val="32"/>
          <w:szCs w:val="32"/>
        </w:rPr>
        <w:t xml:space="preserve"> by only the guidance of the teachers (Gibson, 1997).</w:t>
      </w:r>
    </w:p>
    <w:p w:rsidR="00DD43FD" w:rsidRPr="00EF10B1" w:rsidRDefault="003A2673" w:rsidP="00DD43FD">
      <w:pPr>
        <w:pStyle w:val="ListParagraph"/>
        <w:ind w:left="810"/>
        <w:rPr>
          <w:rFonts w:ascii="Times New Roman" w:hAnsi="Times New Roman" w:cs="Times New Roman"/>
          <w:b/>
          <w:bCs/>
          <w:i/>
          <w:color w:val="000000"/>
          <w:sz w:val="32"/>
          <w:szCs w:val="32"/>
        </w:rPr>
      </w:pPr>
      <w:r w:rsidRPr="00EF10B1">
        <w:rPr>
          <w:rFonts w:ascii="Times New Roman" w:hAnsi="Times New Roman" w:cs="Times New Roman"/>
          <w:b/>
          <w:bCs/>
          <w:i/>
          <w:color w:val="000000"/>
          <w:sz w:val="32"/>
          <w:szCs w:val="32"/>
        </w:rPr>
        <w:t>1. Being</w:t>
      </w:r>
      <w:r w:rsidR="00DD43FD" w:rsidRPr="00EF10B1">
        <w:rPr>
          <w:rFonts w:ascii="Times New Roman" w:hAnsi="Times New Roman" w:cs="Times New Roman"/>
          <w:b/>
          <w:bCs/>
          <w:i/>
          <w:color w:val="000000"/>
          <w:sz w:val="32"/>
          <w:szCs w:val="32"/>
        </w:rPr>
        <w:t xml:space="preserve"> self-responsible on task</w:t>
      </w:r>
      <w:r w:rsidR="00DD43FD" w:rsidRPr="00EF10B1">
        <w:rPr>
          <w:rFonts w:ascii="Times New Roman" w:hAnsi="Times New Roman" w:cs="Times New Roman"/>
          <w:b/>
          <w:i/>
          <w:color w:val="000000"/>
          <w:sz w:val="32"/>
          <w:szCs w:val="32"/>
        </w:rPr>
        <w:br/>
      </w:r>
      <w:r w:rsidR="00DD43FD" w:rsidRPr="00EF10B1">
        <w:rPr>
          <w:rFonts w:ascii="Times New Roman" w:hAnsi="Times New Roman" w:cs="Times New Roman"/>
          <w:b/>
          <w:bCs/>
          <w:i/>
          <w:color w:val="000000"/>
          <w:sz w:val="32"/>
          <w:szCs w:val="32"/>
        </w:rPr>
        <w:t>2. Consulting to advisors through required access methods</w:t>
      </w:r>
      <w:r w:rsidR="00DD43FD" w:rsidRPr="00EF10B1">
        <w:rPr>
          <w:rFonts w:ascii="Times New Roman" w:hAnsi="Times New Roman" w:cs="Times New Roman"/>
          <w:b/>
          <w:i/>
          <w:color w:val="000000"/>
          <w:sz w:val="32"/>
          <w:szCs w:val="32"/>
        </w:rPr>
        <w:br/>
      </w:r>
      <w:r w:rsidR="00DD43FD" w:rsidRPr="00EF10B1">
        <w:rPr>
          <w:rFonts w:ascii="Times New Roman" w:hAnsi="Times New Roman" w:cs="Times New Roman"/>
          <w:b/>
          <w:bCs/>
          <w:i/>
          <w:color w:val="000000"/>
          <w:sz w:val="32"/>
          <w:szCs w:val="32"/>
        </w:rPr>
        <w:t>3. Being in individualistic learning</w:t>
      </w:r>
      <w:r w:rsidR="00DD43FD" w:rsidRPr="00EF10B1">
        <w:rPr>
          <w:rFonts w:ascii="Times New Roman" w:hAnsi="Times New Roman" w:cs="Times New Roman"/>
          <w:b/>
          <w:i/>
          <w:color w:val="000000"/>
          <w:sz w:val="32"/>
          <w:szCs w:val="32"/>
        </w:rPr>
        <w:br/>
      </w:r>
      <w:r w:rsidR="00DD43FD" w:rsidRPr="00EF10B1">
        <w:rPr>
          <w:rFonts w:ascii="Times New Roman" w:hAnsi="Times New Roman" w:cs="Times New Roman"/>
          <w:b/>
          <w:bCs/>
          <w:i/>
          <w:color w:val="000000"/>
          <w:sz w:val="32"/>
          <w:szCs w:val="32"/>
        </w:rPr>
        <w:t>4. Catching same effective interaction with counselors like classical learning</w:t>
      </w:r>
      <w:r w:rsidR="00DD43FD" w:rsidRPr="00EF10B1">
        <w:rPr>
          <w:rFonts w:ascii="Times New Roman" w:hAnsi="Times New Roman" w:cs="Times New Roman"/>
          <w:b/>
          <w:i/>
          <w:color w:val="000000"/>
          <w:sz w:val="32"/>
          <w:szCs w:val="32"/>
        </w:rPr>
        <w:br/>
      </w:r>
      <w:r w:rsidR="00DD43FD" w:rsidRPr="00EF10B1">
        <w:rPr>
          <w:rFonts w:ascii="Times New Roman" w:hAnsi="Times New Roman" w:cs="Times New Roman"/>
          <w:b/>
          <w:bCs/>
          <w:i/>
          <w:color w:val="000000"/>
          <w:sz w:val="32"/>
          <w:szCs w:val="32"/>
        </w:rPr>
        <w:t>5. Evaluating and judging self-performance</w:t>
      </w:r>
      <w:r w:rsidR="00DD43FD" w:rsidRPr="00EF10B1">
        <w:rPr>
          <w:rFonts w:ascii="Times New Roman" w:hAnsi="Times New Roman" w:cs="Times New Roman"/>
          <w:b/>
          <w:i/>
          <w:color w:val="000000"/>
          <w:sz w:val="32"/>
          <w:szCs w:val="32"/>
        </w:rPr>
        <w:br/>
      </w:r>
      <w:r w:rsidR="00DD43FD" w:rsidRPr="00EF10B1">
        <w:rPr>
          <w:rFonts w:ascii="Times New Roman" w:hAnsi="Times New Roman" w:cs="Times New Roman"/>
          <w:b/>
          <w:bCs/>
          <w:i/>
          <w:color w:val="000000"/>
          <w:sz w:val="32"/>
          <w:szCs w:val="32"/>
        </w:rPr>
        <w:t>6. Getting rid of prejudice of communicational barriers mood</w:t>
      </w:r>
    </w:p>
    <w:p w:rsidR="00DD43FD" w:rsidRPr="00EF10B1" w:rsidRDefault="00DD43FD" w:rsidP="00DD43FD">
      <w:pPr>
        <w:pStyle w:val="ListParagraph"/>
        <w:ind w:left="810"/>
        <w:rPr>
          <w:rFonts w:ascii="Times New Roman" w:hAnsi="Times New Roman" w:cs="Times New Roman"/>
          <w:b/>
          <w:bCs/>
          <w:i/>
          <w:color w:val="000000"/>
          <w:sz w:val="32"/>
          <w:szCs w:val="32"/>
        </w:rPr>
      </w:pPr>
    </w:p>
    <w:p w:rsidR="00EF10B1" w:rsidRDefault="00EF10B1" w:rsidP="00DD43FD">
      <w:pPr>
        <w:ind w:left="450"/>
        <w:rPr>
          <w:rFonts w:ascii="Times New Roman" w:hAnsi="Times New Roman" w:cs="Times New Roman"/>
          <w:b/>
          <w:bCs/>
          <w:color w:val="000000"/>
          <w:sz w:val="32"/>
          <w:szCs w:val="32"/>
        </w:rPr>
      </w:pPr>
    </w:p>
    <w:p w:rsidR="00EF10B1" w:rsidRDefault="00EF10B1" w:rsidP="00DD43FD">
      <w:pPr>
        <w:ind w:left="450"/>
        <w:rPr>
          <w:rFonts w:ascii="Times New Roman" w:hAnsi="Times New Roman" w:cs="Times New Roman"/>
          <w:b/>
          <w:bCs/>
          <w:color w:val="000000"/>
          <w:sz w:val="32"/>
          <w:szCs w:val="32"/>
        </w:rPr>
      </w:pPr>
    </w:p>
    <w:p w:rsidR="00EF10B1" w:rsidRDefault="00EF10B1" w:rsidP="00DD43FD">
      <w:pPr>
        <w:ind w:left="450"/>
        <w:rPr>
          <w:rFonts w:ascii="Times New Roman" w:hAnsi="Times New Roman" w:cs="Times New Roman"/>
          <w:b/>
          <w:bCs/>
          <w:color w:val="000000"/>
          <w:sz w:val="32"/>
          <w:szCs w:val="32"/>
        </w:rPr>
      </w:pPr>
    </w:p>
    <w:p w:rsidR="00827246" w:rsidRPr="00871EB0" w:rsidRDefault="00827246" w:rsidP="00DD43FD">
      <w:pPr>
        <w:ind w:left="450"/>
        <w:rPr>
          <w:rFonts w:ascii="Times New Roman" w:hAnsi="Times New Roman" w:cs="Times New Roman"/>
          <w:bCs/>
          <w:color w:val="000000"/>
          <w:sz w:val="32"/>
          <w:szCs w:val="32"/>
        </w:rPr>
      </w:pPr>
      <w:proofErr w:type="gramStart"/>
      <w:r w:rsidRPr="00871EB0">
        <w:rPr>
          <w:rFonts w:ascii="Times New Roman" w:hAnsi="Times New Roman" w:cs="Times New Roman"/>
          <w:b/>
          <w:bCs/>
          <w:color w:val="000000"/>
          <w:sz w:val="32"/>
          <w:szCs w:val="32"/>
        </w:rPr>
        <w:t xml:space="preserve">Learners </w:t>
      </w:r>
      <w:r w:rsidR="00DD43FD" w:rsidRPr="00871EB0">
        <w:rPr>
          <w:rFonts w:ascii="Times New Roman" w:hAnsi="Times New Roman" w:cs="Times New Roman"/>
          <w:b/>
          <w:bCs/>
          <w:color w:val="000000"/>
          <w:sz w:val="32"/>
          <w:szCs w:val="32"/>
        </w:rPr>
        <w:t xml:space="preserve"> Role</w:t>
      </w:r>
      <w:proofErr w:type="gramEnd"/>
      <w:r w:rsidR="00DD43FD" w:rsidRPr="00871EB0">
        <w:rPr>
          <w:rFonts w:ascii="Times New Roman" w:hAnsi="Times New Roman" w:cs="Times New Roman"/>
          <w:b/>
          <w:bCs/>
          <w:color w:val="000000"/>
          <w:sz w:val="32"/>
          <w:szCs w:val="32"/>
        </w:rPr>
        <w:t xml:space="preserve"> in Distance Education based on Constructivist Approach</w:t>
      </w:r>
    </w:p>
    <w:p w:rsidR="00EF10B1" w:rsidRDefault="00DD43FD" w:rsidP="00DD43FD">
      <w:pPr>
        <w:ind w:left="450"/>
        <w:rPr>
          <w:rFonts w:ascii="Times New Roman" w:hAnsi="Times New Roman" w:cs="Times New Roman"/>
          <w:bCs/>
          <w:color w:val="000000"/>
          <w:sz w:val="32"/>
          <w:szCs w:val="32"/>
        </w:rPr>
      </w:pPr>
      <w:r w:rsidRPr="00871EB0">
        <w:rPr>
          <w:rFonts w:ascii="Times New Roman" w:hAnsi="Times New Roman" w:cs="Times New Roman"/>
          <w:color w:val="000000"/>
          <w:sz w:val="32"/>
          <w:szCs w:val="32"/>
        </w:rPr>
        <w:br/>
      </w:r>
      <w:r w:rsidRPr="00871EB0">
        <w:rPr>
          <w:rFonts w:ascii="Times New Roman" w:hAnsi="Times New Roman" w:cs="Times New Roman"/>
          <w:bCs/>
          <w:color w:val="000000"/>
          <w:sz w:val="32"/>
          <w:szCs w:val="32"/>
        </w:rPr>
        <w:t>1. Students should be in interaction between teacher in order to get proper</w:t>
      </w:r>
      <w:r w:rsidR="00EF10B1">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feedback on their self-directed subjects and consult to teacher for correctness</w:t>
      </w:r>
      <w:r w:rsidR="00EF10B1">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and evaluation. Students can be in collaborative learning with their class</w:t>
      </w:r>
      <w:r w:rsidR="00EF10B1">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members through the technological support.</w:t>
      </w:r>
      <w:r w:rsidRPr="00871EB0">
        <w:rPr>
          <w:rFonts w:ascii="Times New Roman" w:hAnsi="Times New Roman" w:cs="Times New Roman"/>
          <w:color w:val="000000"/>
          <w:sz w:val="32"/>
          <w:szCs w:val="32"/>
        </w:rPr>
        <w:br/>
      </w:r>
      <w:r w:rsidRPr="00871EB0">
        <w:rPr>
          <w:rFonts w:ascii="Times New Roman" w:hAnsi="Times New Roman" w:cs="Times New Roman"/>
          <w:bCs/>
          <w:color w:val="000000"/>
          <w:sz w:val="32"/>
          <w:szCs w:val="32"/>
        </w:rPr>
        <w:t>2. Students are self-responsible on their learning. They should decide what</w:t>
      </w:r>
      <w:r w:rsidR="00EF10B1">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they want to learn and make individual study on their subject.</w:t>
      </w:r>
      <w:r w:rsidRPr="00871EB0">
        <w:rPr>
          <w:rFonts w:ascii="Times New Roman" w:hAnsi="Times New Roman" w:cs="Times New Roman"/>
          <w:color w:val="000000"/>
          <w:sz w:val="32"/>
          <w:szCs w:val="32"/>
        </w:rPr>
        <w:br/>
      </w:r>
      <w:r w:rsidRPr="00871EB0">
        <w:rPr>
          <w:rFonts w:ascii="Times New Roman" w:hAnsi="Times New Roman" w:cs="Times New Roman"/>
          <w:bCs/>
          <w:color w:val="000000"/>
          <w:sz w:val="32"/>
          <w:szCs w:val="32"/>
        </w:rPr>
        <w:t>3. Students should come to the solutions for problems with data through the</w:t>
      </w:r>
      <w:r w:rsidR="00EF10B1">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research instead of implementing available data. Therefore they should be</w:t>
      </w:r>
      <w:r w:rsidR="00EF10B1">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researcher.</w:t>
      </w:r>
      <w:r w:rsidRPr="00871EB0">
        <w:rPr>
          <w:rFonts w:ascii="Times New Roman" w:hAnsi="Times New Roman" w:cs="Times New Roman"/>
          <w:color w:val="000000"/>
          <w:sz w:val="32"/>
          <w:szCs w:val="32"/>
        </w:rPr>
        <w:br/>
      </w:r>
      <w:r w:rsidRPr="00871EB0">
        <w:rPr>
          <w:rFonts w:ascii="Times New Roman" w:hAnsi="Times New Roman" w:cs="Times New Roman"/>
          <w:bCs/>
          <w:color w:val="000000"/>
          <w:sz w:val="32"/>
          <w:szCs w:val="32"/>
        </w:rPr>
        <w:t>4. Students should be problem solver. They should implement what they learn</w:t>
      </w:r>
      <w:r w:rsidR="00EF10B1">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on problems and set solutions strategies with using relevance information.</w:t>
      </w:r>
      <w:r w:rsidRPr="00871EB0">
        <w:rPr>
          <w:rFonts w:ascii="Times New Roman" w:hAnsi="Times New Roman" w:cs="Times New Roman"/>
          <w:color w:val="000000"/>
          <w:sz w:val="32"/>
          <w:szCs w:val="32"/>
        </w:rPr>
        <w:br/>
      </w:r>
      <w:r w:rsidRPr="00871EB0">
        <w:rPr>
          <w:rFonts w:ascii="Times New Roman" w:hAnsi="Times New Roman" w:cs="Times New Roman"/>
          <w:bCs/>
          <w:color w:val="000000"/>
          <w:sz w:val="32"/>
          <w:szCs w:val="32"/>
        </w:rPr>
        <w:t>5. Students should be well informed from the technology to not face with</w:t>
      </w:r>
      <w:r w:rsidR="00EF10B1">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communicational barriers because of technology. In addition to this; they</w:t>
      </w:r>
      <w:r w:rsidR="00EF10B1">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should use technology to construct the learning with rich materials.</w:t>
      </w:r>
      <w:r w:rsidRPr="00871EB0">
        <w:rPr>
          <w:rFonts w:ascii="Times New Roman" w:hAnsi="Times New Roman" w:cs="Times New Roman"/>
          <w:color w:val="000000"/>
          <w:sz w:val="32"/>
          <w:szCs w:val="32"/>
        </w:rPr>
        <w:br/>
      </w:r>
      <w:r w:rsidRPr="00871EB0">
        <w:rPr>
          <w:rFonts w:ascii="Times New Roman" w:hAnsi="Times New Roman" w:cs="Times New Roman"/>
          <w:bCs/>
          <w:color w:val="000000"/>
          <w:sz w:val="32"/>
          <w:szCs w:val="32"/>
        </w:rPr>
        <w:t>6. Students should be learners through the life. The students should know how</w:t>
      </w:r>
      <w:r w:rsidR="00EF10B1">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to access and use the information whateve</w:t>
      </w:r>
      <w:r w:rsidR="00EF10B1">
        <w:rPr>
          <w:rFonts w:ascii="Times New Roman" w:hAnsi="Times New Roman" w:cs="Times New Roman"/>
          <w:bCs/>
          <w:color w:val="000000"/>
          <w:sz w:val="32"/>
          <w:szCs w:val="32"/>
        </w:rPr>
        <w:t>r the instruction was finished.</w:t>
      </w:r>
    </w:p>
    <w:p w:rsidR="00EF10B1" w:rsidRDefault="00DD43FD" w:rsidP="00DD43FD">
      <w:pPr>
        <w:ind w:left="450"/>
        <w:rPr>
          <w:rFonts w:ascii="Times New Roman" w:hAnsi="Times New Roman" w:cs="Times New Roman"/>
          <w:bCs/>
          <w:color w:val="000000"/>
          <w:sz w:val="32"/>
          <w:szCs w:val="32"/>
        </w:rPr>
      </w:pPr>
      <w:r w:rsidRPr="00871EB0">
        <w:rPr>
          <w:rFonts w:ascii="Times New Roman" w:hAnsi="Times New Roman" w:cs="Times New Roman"/>
          <w:bCs/>
          <w:color w:val="000000"/>
          <w:sz w:val="32"/>
          <w:szCs w:val="32"/>
        </w:rPr>
        <w:t>They</w:t>
      </w:r>
      <w:r w:rsidR="00EF10B1">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should reach the information immediately if it</w:t>
      </w:r>
      <w:r w:rsidR="00EF10B1">
        <w:rPr>
          <w:rFonts w:ascii="Times New Roman" w:hAnsi="Times New Roman" w:cs="Times New Roman"/>
          <w:bCs/>
          <w:color w:val="000000"/>
          <w:sz w:val="32"/>
          <w:szCs w:val="32"/>
        </w:rPr>
        <w:t xml:space="preserve"> is </w:t>
      </w:r>
      <w:r w:rsidRPr="00871EB0">
        <w:rPr>
          <w:rFonts w:ascii="Times New Roman" w:hAnsi="Times New Roman" w:cs="Times New Roman"/>
          <w:bCs/>
          <w:color w:val="000000"/>
          <w:sz w:val="32"/>
          <w:szCs w:val="32"/>
        </w:rPr>
        <w:t>necessary.</w:t>
      </w:r>
      <w:r w:rsidR="00EF10B1">
        <w:rPr>
          <w:rFonts w:ascii="Times New Roman" w:hAnsi="Times New Roman" w:cs="Times New Roman"/>
          <w:bCs/>
          <w:color w:val="000000"/>
          <w:sz w:val="32"/>
          <w:szCs w:val="32"/>
        </w:rPr>
        <w:t xml:space="preserve"> </w:t>
      </w:r>
      <w:r w:rsidRPr="00871EB0">
        <w:rPr>
          <w:rFonts w:ascii="Times New Roman" w:hAnsi="Times New Roman" w:cs="Times New Roman"/>
          <w:bCs/>
          <w:color w:val="000000"/>
          <w:sz w:val="32"/>
          <w:szCs w:val="32"/>
        </w:rPr>
        <w:t>These roles should be in the consciousness of communicators to develop effective</w:t>
      </w:r>
      <w:r w:rsidR="00827246"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distance education process out of interaction difficulties (</w:t>
      </w:r>
      <w:proofErr w:type="spellStart"/>
      <w:r w:rsidRPr="00871EB0">
        <w:rPr>
          <w:rFonts w:ascii="Times New Roman" w:hAnsi="Times New Roman" w:cs="Times New Roman"/>
          <w:bCs/>
          <w:color w:val="000000"/>
          <w:sz w:val="32"/>
          <w:szCs w:val="32"/>
        </w:rPr>
        <w:t>Isman</w:t>
      </w:r>
      <w:proofErr w:type="spellEnd"/>
      <w:r w:rsidRPr="00871EB0">
        <w:rPr>
          <w:rFonts w:ascii="Times New Roman" w:hAnsi="Times New Roman" w:cs="Times New Roman"/>
          <w:bCs/>
          <w:color w:val="000000"/>
          <w:sz w:val="32"/>
          <w:szCs w:val="32"/>
        </w:rPr>
        <w:t xml:space="preserve">, 1999). </w:t>
      </w:r>
    </w:p>
    <w:p w:rsidR="00DD43FD" w:rsidRPr="00871EB0" w:rsidRDefault="00DD43FD" w:rsidP="00DD43FD">
      <w:pPr>
        <w:ind w:left="450"/>
        <w:rPr>
          <w:rFonts w:ascii="Times New Roman" w:hAnsi="Times New Roman" w:cs="Times New Roman"/>
          <w:bCs/>
          <w:color w:val="000000"/>
          <w:sz w:val="32"/>
          <w:szCs w:val="32"/>
        </w:rPr>
      </w:pPr>
      <w:r w:rsidRPr="00871EB0">
        <w:rPr>
          <w:rFonts w:ascii="Times New Roman" w:hAnsi="Times New Roman" w:cs="Times New Roman"/>
          <w:bCs/>
          <w:color w:val="000000"/>
          <w:sz w:val="32"/>
          <w:szCs w:val="32"/>
        </w:rPr>
        <w:lastRenderedPageBreak/>
        <w:t>All sorts of</w:t>
      </w:r>
      <w:r w:rsidR="00EF10B1">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approximations reflect that roles of teachers and students are common on being self-r</w:t>
      </w:r>
      <w:r w:rsidR="00EF10B1">
        <w:rPr>
          <w:rFonts w:ascii="Times New Roman" w:hAnsi="Times New Roman" w:cs="Times New Roman"/>
          <w:bCs/>
          <w:color w:val="000000"/>
          <w:sz w:val="32"/>
          <w:szCs w:val="32"/>
        </w:rPr>
        <w:t xml:space="preserve">esponsible, self-evaluator, and </w:t>
      </w:r>
      <w:r w:rsidRPr="00871EB0">
        <w:rPr>
          <w:rFonts w:ascii="Times New Roman" w:hAnsi="Times New Roman" w:cs="Times New Roman"/>
          <w:bCs/>
          <w:color w:val="000000"/>
          <w:sz w:val="32"/>
          <w:szCs w:val="32"/>
        </w:rPr>
        <w:t>individualistic communicators as being active position on</w:t>
      </w:r>
      <w:r w:rsidR="00827246"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their proper roles. Distance Education reflects their roles based on instructing computer</w:t>
      </w:r>
      <w:r w:rsidR="00827246"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assisted, programs that create communicational problems on understanding and accessing.</w:t>
      </w:r>
      <w:r w:rsidRPr="00871EB0">
        <w:rPr>
          <w:rFonts w:ascii="Times New Roman" w:hAnsi="Times New Roman" w:cs="Times New Roman"/>
          <w:color w:val="000000"/>
          <w:sz w:val="32"/>
          <w:szCs w:val="32"/>
        </w:rPr>
        <w:br/>
      </w:r>
      <w:r w:rsidRPr="00871EB0">
        <w:rPr>
          <w:rFonts w:ascii="Times New Roman" w:hAnsi="Times New Roman" w:cs="Times New Roman"/>
          <w:bCs/>
          <w:color w:val="000000"/>
          <w:sz w:val="32"/>
          <w:szCs w:val="32"/>
        </w:rPr>
        <w:t>Whatever communicational barriers can be reflected as limitation in findings, distance</w:t>
      </w:r>
      <w:r w:rsidR="00827246"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education create home-atmosphere learning, lecturing, eliminating time, distance, increase</w:t>
      </w:r>
      <w:r w:rsidR="00827246" w:rsidRPr="00871EB0">
        <w:rPr>
          <w:rFonts w:ascii="Times New Roman" w:hAnsi="Times New Roman" w:cs="Times New Roman"/>
          <w:color w:val="000000"/>
          <w:sz w:val="32"/>
          <w:szCs w:val="32"/>
        </w:rPr>
        <w:t xml:space="preserve"> </w:t>
      </w:r>
      <w:r w:rsidRPr="00871EB0">
        <w:rPr>
          <w:rFonts w:ascii="Times New Roman" w:hAnsi="Times New Roman" w:cs="Times New Roman"/>
          <w:bCs/>
          <w:color w:val="000000"/>
          <w:sz w:val="32"/>
          <w:szCs w:val="32"/>
        </w:rPr>
        <w:t>self-responsibility and evaluation for self development, reflect</w:t>
      </w:r>
      <w:r w:rsidR="00827246" w:rsidRPr="00871EB0">
        <w:rPr>
          <w:rFonts w:ascii="Times New Roman" w:hAnsi="Times New Roman" w:cs="Times New Roman"/>
          <w:bCs/>
          <w:color w:val="000000"/>
          <w:sz w:val="32"/>
          <w:szCs w:val="32"/>
        </w:rPr>
        <w:t xml:space="preserve"> global.</w:t>
      </w:r>
    </w:p>
    <w:p w:rsidR="00827246" w:rsidRPr="00871EB0" w:rsidRDefault="00827246" w:rsidP="00DD43FD">
      <w:pPr>
        <w:ind w:left="450"/>
        <w:rPr>
          <w:rFonts w:ascii="Times New Roman" w:hAnsi="Times New Roman" w:cs="Times New Roman"/>
          <w:bCs/>
          <w:color w:val="000000"/>
          <w:sz w:val="32"/>
          <w:szCs w:val="32"/>
        </w:rPr>
      </w:pPr>
    </w:p>
    <w:p w:rsidR="00827246" w:rsidRPr="00871EB0" w:rsidRDefault="00827246" w:rsidP="00827246">
      <w:pPr>
        <w:pStyle w:val="NormalWeb"/>
        <w:spacing w:line="324" w:lineRule="atLeast"/>
        <w:rPr>
          <w:color w:val="333333"/>
          <w:sz w:val="32"/>
          <w:szCs w:val="32"/>
        </w:rPr>
      </w:pPr>
      <w:r w:rsidRPr="00871EB0">
        <w:rPr>
          <w:rStyle w:val="Strong"/>
          <w:color w:val="333333"/>
          <w:sz w:val="32"/>
          <w:szCs w:val="32"/>
        </w:rPr>
        <w:t>Distance Learning Strategies Employed by the Learner</w:t>
      </w:r>
    </w:p>
    <w:p w:rsidR="00827246" w:rsidRPr="00871EB0" w:rsidRDefault="00827246" w:rsidP="00827246">
      <w:pPr>
        <w:pStyle w:val="NormalWeb"/>
        <w:spacing w:line="324" w:lineRule="atLeast"/>
        <w:rPr>
          <w:color w:val="333333"/>
          <w:sz w:val="32"/>
          <w:szCs w:val="32"/>
        </w:rPr>
      </w:pPr>
      <w:r w:rsidRPr="00871EB0">
        <w:rPr>
          <w:color w:val="333333"/>
          <w:sz w:val="32"/>
          <w:szCs w:val="32"/>
        </w:rPr>
        <w:t>It is the learner's responsibility to be an active learner; passivity is typically not rewarded in distance learning environments. Learners can contribute to their own learning success by:</w:t>
      </w:r>
    </w:p>
    <w:p w:rsidR="00827246" w:rsidRPr="00871EB0" w:rsidRDefault="00827246" w:rsidP="00827246">
      <w:pPr>
        <w:pStyle w:val="NormalWeb"/>
        <w:numPr>
          <w:ilvl w:val="0"/>
          <w:numId w:val="2"/>
        </w:numPr>
        <w:spacing w:line="324" w:lineRule="atLeast"/>
        <w:rPr>
          <w:color w:val="333333"/>
          <w:sz w:val="32"/>
          <w:szCs w:val="32"/>
        </w:rPr>
      </w:pPr>
      <w:r w:rsidRPr="00871EB0">
        <w:rPr>
          <w:color w:val="333333"/>
          <w:sz w:val="32"/>
          <w:szCs w:val="32"/>
        </w:rPr>
        <w:t>Self-directed learning</w:t>
      </w:r>
    </w:p>
    <w:p w:rsidR="00827246" w:rsidRPr="00871EB0" w:rsidRDefault="00827246" w:rsidP="00827246">
      <w:pPr>
        <w:pStyle w:val="NormalWeb"/>
        <w:numPr>
          <w:ilvl w:val="0"/>
          <w:numId w:val="2"/>
        </w:numPr>
        <w:spacing w:line="324" w:lineRule="atLeast"/>
        <w:rPr>
          <w:color w:val="333333"/>
          <w:sz w:val="32"/>
          <w:szCs w:val="32"/>
        </w:rPr>
      </w:pPr>
      <w:r w:rsidRPr="00871EB0">
        <w:rPr>
          <w:color w:val="333333"/>
          <w:sz w:val="32"/>
          <w:szCs w:val="32"/>
        </w:rPr>
        <w:t>self-discipline and time-management skills to "keep up" with the expected learning schedule and pace</w:t>
      </w:r>
    </w:p>
    <w:p w:rsidR="00827246" w:rsidRPr="00871EB0" w:rsidRDefault="00827246" w:rsidP="00827246">
      <w:pPr>
        <w:pStyle w:val="NormalWeb"/>
        <w:numPr>
          <w:ilvl w:val="0"/>
          <w:numId w:val="2"/>
        </w:numPr>
        <w:spacing w:line="324" w:lineRule="atLeast"/>
        <w:rPr>
          <w:color w:val="333333"/>
          <w:sz w:val="32"/>
          <w:szCs w:val="32"/>
        </w:rPr>
      </w:pPr>
      <w:r w:rsidRPr="00871EB0">
        <w:rPr>
          <w:color w:val="333333"/>
          <w:sz w:val="32"/>
          <w:szCs w:val="32"/>
        </w:rPr>
        <w:t>Using technology</w:t>
      </w:r>
    </w:p>
    <w:p w:rsidR="00827246" w:rsidRPr="00871EB0" w:rsidRDefault="00827246" w:rsidP="00827246">
      <w:pPr>
        <w:pStyle w:val="NormalWeb"/>
        <w:numPr>
          <w:ilvl w:val="0"/>
          <w:numId w:val="2"/>
        </w:numPr>
        <w:spacing w:line="324" w:lineRule="atLeast"/>
        <w:rPr>
          <w:color w:val="333333"/>
          <w:sz w:val="32"/>
          <w:szCs w:val="32"/>
        </w:rPr>
      </w:pPr>
      <w:r w:rsidRPr="00871EB0">
        <w:rPr>
          <w:color w:val="333333"/>
          <w:sz w:val="32"/>
          <w:szCs w:val="32"/>
        </w:rPr>
        <w:t>Working together</w:t>
      </w:r>
    </w:p>
    <w:p w:rsidR="00827246" w:rsidRPr="00871EB0" w:rsidRDefault="00827246" w:rsidP="00827246">
      <w:pPr>
        <w:pStyle w:val="NormalWeb"/>
        <w:spacing w:line="324" w:lineRule="atLeast"/>
        <w:ind w:left="720"/>
        <w:rPr>
          <w:color w:val="333333"/>
          <w:sz w:val="32"/>
          <w:szCs w:val="32"/>
        </w:rPr>
      </w:pPr>
    </w:p>
    <w:p w:rsidR="00827246" w:rsidRPr="00871EB0" w:rsidRDefault="00827246" w:rsidP="00827246">
      <w:pPr>
        <w:pStyle w:val="NormalWeb"/>
        <w:spacing w:line="324" w:lineRule="atLeast"/>
        <w:rPr>
          <w:color w:val="333333"/>
          <w:sz w:val="32"/>
          <w:szCs w:val="32"/>
        </w:rPr>
      </w:pPr>
      <w:r w:rsidRPr="00871EB0">
        <w:rPr>
          <w:rStyle w:val="Strong"/>
          <w:color w:val="333333"/>
          <w:sz w:val="32"/>
          <w:szCs w:val="32"/>
        </w:rPr>
        <w:t>Conclusion</w:t>
      </w:r>
    </w:p>
    <w:p w:rsidR="00827246" w:rsidRPr="00871EB0" w:rsidRDefault="00827246" w:rsidP="00827246">
      <w:pPr>
        <w:pStyle w:val="NormalWeb"/>
        <w:spacing w:line="324" w:lineRule="atLeast"/>
        <w:rPr>
          <w:color w:val="333333"/>
          <w:sz w:val="32"/>
          <w:szCs w:val="32"/>
        </w:rPr>
      </w:pPr>
      <w:r w:rsidRPr="00871EB0">
        <w:rPr>
          <w:color w:val="333333"/>
          <w:sz w:val="32"/>
          <w:szCs w:val="32"/>
        </w:rPr>
        <w:t xml:space="preserve">Several groups must share responsibility for successful learning. While this is true in all learning situations, it is particularly important in distance learning environments. Without shared responsibility among instructors, institutions, and learners, distance learning systems will function poorly and break down. Distance education environments require the articulation of the mental model presented here so that </w:t>
      </w:r>
      <w:r w:rsidRPr="00871EB0">
        <w:rPr>
          <w:color w:val="333333"/>
          <w:sz w:val="32"/>
          <w:szCs w:val="32"/>
        </w:rPr>
        <w:lastRenderedPageBreak/>
        <w:t>administrators, instructors, and learners understand and can fulfill their roles.</w:t>
      </w:r>
    </w:p>
    <w:p w:rsidR="00827246" w:rsidRPr="00871EB0" w:rsidRDefault="00827246" w:rsidP="00827246">
      <w:pPr>
        <w:pStyle w:val="NormalWeb"/>
        <w:spacing w:line="324" w:lineRule="atLeast"/>
        <w:ind w:left="720"/>
        <w:rPr>
          <w:color w:val="333333"/>
          <w:sz w:val="32"/>
          <w:szCs w:val="32"/>
        </w:rPr>
      </w:pPr>
    </w:p>
    <w:p w:rsidR="00827246" w:rsidRPr="00871EB0" w:rsidRDefault="00827246" w:rsidP="00DD43FD">
      <w:pPr>
        <w:ind w:left="450"/>
        <w:rPr>
          <w:rFonts w:ascii="Times New Roman" w:hAnsi="Times New Roman" w:cs="Times New Roman"/>
          <w:bCs/>
          <w:color w:val="000000"/>
          <w:sz w:val="32"/>
          <w:szCs w:val="32"/>
        </w:rPr>
      </w:pPr>
    </w:p>
    <w:p w:rsidR="00A3629C" w:rsidRPr="00871EB0" w:rsidRDefault="00A3629C" w:rsidP="00A3629C">
      <w:pPr>
        <w:pStyle w:val="ListParagraph"/>
        <w:ind w:left="405"/>
        <w:rPr>
          <w:rFonts w:ascii="Times New Roman" w:hAnsi="Times New Roman" w:cs="Times New Roman"/>
          <w:bCs/>
          <w:color w:val="000000"/>
          <w:sz w:val="32"/>
          <w:szCs w:val="32"/>
        </w:rPr>
      </w:pPr>
    </w:p>
    <w:p w:rsidR="00A3629C" w:rsidRPr="00871EB0" w:rsidRDefault="00A3629C" w:rsidP="00A3629C">
      <w:pPr>
        <w:pStyle w:val="ListParagraph"/>
        <w:ind w:left="405"/>
        <w:rPr>
          <w:rFonts w:ascii="Times New Roman" w:hAnsi="Times New Roman" w:cs="Times New Roman"/>
          <w:bCs/>
          <w:color w:val="000000"/>
          <w:sz w:val="32"/>
          <w:szCs w:val="32"/>
        </w:rPr>
      </w:pPr>
    </w:p>
    <w:p w:rsidR="00A3629C" w:rsidRPr="00871EB0" w:rsidRDefault="00A3629C" w:rsidP="00A3629C">
      <w:pPr>
        <w:pStyle w:val="ListParagraph"/>
        <w:ind w:left="405"/>
        <w:rPr>
          <w:rFonts w:ascii="Times New Roman" w:hAnsi="Times New Roman" w:cs="Times New Roman"/>
          <w:bCs/>
          <w:color w:val="000000"/>
          <w:sz w:val="32"/>
          <w:szCs w:val="32"/>
        </w:rPr>
      </w:pPr>
    </w:p>
    <w:p w:rsidR="00A3629C" w:rsidRPr="00871EB0" w:rsidRDefault="00A3629C" w:rsidP="00A3629C">
      <w:pPr>
        <w:pStyle w:val="ListParagraph"/>
        <w:ind w:left="405"/>
        <w:rPr>
          <w:rFonts w:ascii="Times New Roman" w:hAnsi="Times New Roman" w:cs="Times New Roman"/>
          <w:bCs/>
          <w:color w:val="000000"/>
          <w:sz w:val="32"/>
          <w:szCs w:val="32"/>
        </w:rPr>
      </w:pPr>
    </w:p>
    <w:p w:rsidR="00A3629C" w:rsidRPr="00871EB0" w:rsidRDefault="00A3629C" w:rsidP="002F4DE6">
      <w:pPr>
        <w:spacing w:line="360" w:lineRule="auto"/>
        <w:rPr>
          <w:rFonts w:ascii="Times New Roman" w:hAnsi="Times New Roman" w:cs="Times New Roman"/>
          <w:sz w:val="32"/>
          <w:szCs w:val="32"/>
        </w:rPr>
      </w:pPr>
    </w:p>
    <w:p w:rsidR="002F4DE6" w:rsidRPr="00871EB0" w:rsidRDefault="002F4DE6" w:rsidP="002F4DE6">
      <w:pPr>
        <w:spacing w:line="360" w:lineRule="auto"/>
        <w:rPr>
          <w:rFonts w:ascii="Times New Roman" w:hAnsi="Times New Roman" w:cs="Times New Roman"/>
          <w:sz w:val="32"/>
          <w:szCs w:val="32"/>
        </w:rPr>
      </w:pPr>
      <w:r w:rsidRPr="00871EB0">
        <w:rPr>
          <w:rFonts w:ascii="Times New Roman" w:hAnsi="Times New Roman" w:cs="Times New Roman"/>
          <w:sz w:val="32"/>
          <w:szCs w:val="32"/>
        </w:rPr>
        <w:t xml:space="preserve"> </w:t>
      </w:r>
    </w:p>
    <w:p w:rsidR="00534E1E" w:rsidRPr="00871EB0" w:rsidRDefault="00534E1E">
      <w:pPr>
        <w:rPr>
          <w:sz w:val="32"/>
          <w:szCs w:val="32"/>
        </w:rPr>
      </w:pPr>
    </w:p>
    <w:sectPr w:rsidR="00534E1E" w:rsidRPr="00871EB0" w:rsidSect="00534E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30345E"/>
    <w:multiLevelType w:val="hybridMultilevel"/>
    <w:tmpl w:val="7A50C27A"/>
    <w:lvl w:ilvl="0" w:tplc="F742452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4A48760E"/>
    <w:multiLevelType w:val="hybridMultilevel"/>
    <w:tmpl w:val="8C9E0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DE6"/>
    <w:rsid w:val="000E3BB4"/>
    <w:rsid w:val="00114E46"/>
    <w:rsid w:val="001932C3"/>
    <w:rsid w:val="002F4DE6"/>
    <w:rsid w:val="00312A1D"/>
    <w:rsid w:val="00352191"/>
    <w:rsid w:val="003A2673"/>
    <w:rsid w:val="003F5DF7"/>
    <w:rsid w:val="00534E1E"/>
    <w:rsid w:val="0079159A"/>
    <w:rsid w:val="00827246"/>
    <w:rsid w:val="008506EF"/>
    <w:rsid w:val="00871EB0"/>
    <w:rsid w:val="00890EF2"/>
    <w:rsid w:val="009F38B4"/>
    <w:rsid w:val="00A3629C"/>
    <w:rsid w:val="00C10601"/>
    <w:rsid w:val="00DD43FD"/>
    <w:rsid w:val="00E26A72"/>
    <w:rsid w:val="00E91441"/>
    <w:rsid w:val="00EC3DF7"/>
    <w:rsid w:val="00EF10B1"/>
    <w:rsid w:val="00F169EF"/>
    <w:rsid w:val="00F3405C"/>
    <w:rsid w:val="00F46F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498842-9B7B-4986-B7D7-C2A03226B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D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F4DE6"/>
  </w:style>
  <w:style w:type="paragraph" w:styleId="ListParagraph">
    <w:name w:val="List Paragraph"/>
    <w:basedOn w:val="Normal"/>
    <w:uiPriority w:val="34"/>
    <w:qFormat/>
    <w:rsid w:val="00A3629C"/>
    <w:pPr>
      <w:ind w:left="720"/>
      <w:contextualSpacing/>
    </w:pPr>
  </w:style>
  <w:style w:type="paragraph" w:styleId="NormalWeb">
    <w:name w:val="Normal (Web)"/>
    <w:basedOn w:val="Normal"/>
    <w:uiPriority w:val="99"/>
    <w:semiHidden/>
    <w:unhideWhenUsed/>
    <w:rsid w:val="0082724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72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2312</Words>
  <Characters>13181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Azka</dc:creator>
  <cp:lastModifiedBy>Help Desk</cp:lastModifiedBy>
  <cp:revision>2</cp:revision>
  <dcterms:created xsi:type="dcterms:W3CDTF">2020-03-26T14:29:00Z</dcterms:created>
  <dcterms:modified xsi:type="dcterms:W3CDTF">2020-03-26T14:29:00Z</dcterms:modified>
</cp:coreProperties>
</file>